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05" w:rsidRDefault="00B63C05" w:rsidP="00B63C05">
      <w:pPr>
        <w:pStyle w:val="ConsPlusTitle"/>
        <w:ind w:firstLine="540"/>
        <w:jc w:val="both"/>
        <w:outlineLvl w:val="0"/>
      </w:pPr>
    </w:p>
    <w:p w:rsidR="00FA340B" w:rsidRDefault="00FA340B" w:rsidP="00B63C05">
      <w:pPr>
        <w:pStyle w:val="ConsPlusTitle"/>
        <w:ind w:firstLine="540"/>
        <w:jc w:val="both"/>
        <w:outlineLvl w:val="0"/>
      </w:pPr>
    </w:p>
    <w:p w:rsidR="00FA340B" w:rsidRDefault="00FA340B" w:rsidP="00FA340B">
      <w:pPr>
        <w:pStyle w:val="ConsPlusTitle"/>
        <w:jc w:val="center"/>
        <w:outlineLvl w:val="0"/>
      </w:pPr>
    </w:p>
    <w:p w:rsidR="00FA340B" w:rsidRDefault="00FA340B" w:rsidP="00FA34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</w:pPr>
      <w:bookmarkStart w:id="0" w:name="_Toc2330455"/>
      <w:r>
        <w:rPr>
          <w:rFonts w:ascii="Times New Roman" w:eastAsia="Times New Roman" w:hAnsi="Times New Roman" w:cs="Times New Roman"/>
          <w:b/>
          <w:bCs/>
          <w:caps/>
          <w:noProof/>
          <w:kern w:val="32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17E4758" wp14:editId="2483E418">
            <wp:simplePos x="0" y="0"/>
            <wp:positionH relativeFrom="column">
              <wp:posOffset>2543175</wp:posOffset>
            </wp:positionH>
            <wp:positionV relativeFrom="paragraph">
              <wp:posOffset>-415290</wp:posOffset>
            </wp:positionV>
            <wp:extent cx="381000" cy="42672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FA340B" w:rsidRDefault="00FA340B" w:rsidP="00FA340B">
      <w:pPr>
        <w:keepNext/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0"/>
          <w:szCs w:val="20"/>
          <w:lang w:eastAsia="ru-RU"/>
        </w:rPr>
      </w:pPr>
      <w:bookmarkStart w:id="1" w:name="_Toc2330456"/>
    </w:p>
    <w:p w:rsidR="00FA340B" w:rsidRDefault="00FA340B" w:rsidP="00FA340B">
      <w:pPr>
        <w:keepNext/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0"/>
          <w:szCs w:val="20"/>
          <w:lang w:eastAsia="ru-RU"/>
        </w:rPr>
      </w:pPr>
    </w:p>
    <w:p w:rsidR="00FA340B" w:rsidRDefault="00FA340B" w:rsidP="00FA340B">
      <w:pPr>
        <w:keepNext/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0"/>
          <w:szCs w:val="20"/>
          <w:lang w:eastAsia="ru-RU"/>
        </w:rPr>
      </w:pPr>
      <w:r w:rsidRPr="003C0C3C">
        <w:rPr>
          <w:rFonts w:ascii="Times New Roman" w:eastAsia="Times New Roman" w:hAnsi="Times New Roman" w:cs="Times New Roman"/>
          <w:b/>
          <w:bCs/>
          <w:caps/>
          <w:kern w:val="32"/>
          <w:sz w:val="20"/>
          <w:szCs w:val="20"/>
          <w:lang w:eastAsia="ru-RU"/>
        </w:rPr>
        <w:t>Проф</w:t>
      </w:r>
      <w:r>
        <w:rPr>
          <w:rFonts w:ascii="Times New Roman" w:eastAsia="Times New Roman" w:hAnsi="Times New Roman" w:cs="Times New Roman"/>
          <w:b/>
          <w:bCs/>
          <w:caps/>
          <w:kern w:val="32"/>
          <w:sz w:val="20"/>
          <w:szCs w:val="20"/>
          <w:lang w:eastAsia="ru-RU"/>
        </w:rPr>
        <w:t xml:space="preserve">ЕССИОАЛЬНЫЙ </w:t>
      </w:r>
      <w:r w:rsidRPr="003C0C3C">
        <w:rPr>
          <w:rFonts w:ascii="Times New Roman" w:eastAsia="Times New Roman" w:hAnsi="Times New Roman" w:cs="Times New Roman"/>
          <w:b/>
          <w:bCs/>
          <w:caps/>
          <w:kern w:val="32"/>
          <w:sz w:val="20"/>
          <w:szCs w:val="20"/>
          <w:lang w:eastAsia="ru-RU"/>
        </w:rPr>
        <w:t>союз работников народного образования и науки</w:t>
      </w:r>
    </w:p>
    <w:p w:rsidR="00FA340B" w:rsidRPr="003C0C3C" w:rsidRDefault="00FA340B" w:rsidP="00FA340B">
      <w:pPr>
        <w:keepNext/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0"/>
          <w:szCs w:val="20"/>
          <w:lang w:eastAsia="ru-RU"/>
        </w:rPr>
      </w:pPr>
      <w:r w:rsidRPr="003C0C3C">
        <w:rPr>
          <w:rFonts w:ascii="Times New Roman" w:eastAsia="Times New Roman" w:hAnsi="Times New Roman" w:cs="Times New Roman"/>
          <w:b/>
          <w:bCs/>
          <w:caps/>
          <w:kern w:val="32"/>
          <w:sz w:val="20"/>
          <w:szCs w:val="20"/>
          <w:lang w:eastAsia="ru-RU"/>
        </w:rPr>
        <w:t>Российской Федерации</w:t>
      </w:r>
      <w:bookmarkEnd w:id="1"/>
    </w:p>
    <w:p w:rsidR="00FA340B" w:rsidRPr="00261F44" w:rsidRDefault="00FA340B" w:rsidP="00FA340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pacing w:val="-20"/>
          <w:sz w:val="24"/>
          <w:szCs w:val="24"/>
          <w:lang w:eastAsia="ru-RU"/>
        </w:rPr>
      </w:pPr>
      <w:r w:rsidRPr="00261F44">
        <w:rPr>
          <w:rFonts w:ascii="Times New Roman" w:eastAsia="Times New Roman" w:hAnsi="Times New Roman" w:cs="Times New Roman"/>
          <w:caps/>
          <w:spacing w:val="-20"/>
          <w:sz w:val="24"/>
          <w:szCs w:val="24"/>
          <w:lang w:eastAsia="ru-RU"/>
        </w:rPr>
        <w:t>(общероссийский профсоюз образования)</w:t>
      </w:r>
    </w:p>
    <w:p w:rsidR="00FA340B" w:rsidRPr="00261F44" w:rsidRDefault="00FA340B" w:rsidP="00FA3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40B" w:rsidRDefault="00FA340B" w:rsidP="00FA340B">
      <w:pPr>
        <w:pStyle w:val="3"/>
        <w:numPr>
          <w:ilvl w:val="2"/>
          <w:numId w:val="2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6B25DE">
        <w:rPr>
          <w:rFonts w:ascii="Times New Roman" w:hAnsi="Times New Roman" w:cs="Times New Roman"/>
          <w:sz w:val="24"/>
          <w:szCs w:val="24"/>
        </w:rPr>
        <w:t>КАЛУЖ</w:t>
      </w:r>
      <w:r>
        <w:rPr>
          <w:rFonts w:ascii="Times New Roman" w:hAnsi="Times New Roman" w:cs="Times New Roman"/>
          <w:sz w:val="24"/>
          <w:szCs w:val="24"/>
        </w:rPr>
        <w:t xml:space="preserve">СКАЯ ОБЛАСТНАЯ </w:t>
      </w:r>
      <w:r w:rsidRPr="006B25DE">
        <w:rPr>
          <w:rFonts w:ascii="Times New Roman" w:hAnsi="Times New Roman" w:cs="Times New Roman"/>
          <w:sz w:val="24"/>
          <w:szCs w:val="24"/>
        </w:rPr>
        <w:t>ОРГАНИЗАЦИЯ</w:t>
      </w:r>
    </w:p>
    <w:p w:rsidR="00FA340B" w:rsidRPr="0031693E" w:rsidRDefault="00FA340B" w:rsidP="00FA340B">
      <w:pPr>
        <w:pStyle w:val="3"/>
        <w:numPr>
          <w:ilvl w:val="2"/>
          <w:numId w:val="2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6B25DE">
        <w:rPr>
          <w:rFonts w:ascii="Times New Roman" w:hAnsi="Times New Roman" w:cs="Times New Roman"/>
          <w:sz w:val="24"/>
          <w:szCs w:val="24"/>
        </w:rPr>
        <w:t>ОБЩЕРОССИЙСКОГО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93E">
        <w:rPr>
          <w:rFonts w:ascii="Times New Roman" w:hAnsi="Times New Roman" w:cs="Times New Roman"/>
          <w:sz w:val="24"/>
          <w:szCs w:val="24"/>
        </w:rPr>
        <w:t>ПРОФСОЮЗА ОБРАЗОВАНИЯ</w:t>
      </w:r>
    </w:p>
    <w:p w:rsidR="00FA340B" w:rsidRPr="00261F44" w:rsidRDefault="00FA340B" w:rsidP="00FA34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A340B" w:rsidRDefault="00FA340B" w:rsidP="00FA34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A340B" w:rsidRDefault="00FA340B" w:rsidP="00FA34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A340B" w:rsidRDefault="00FA340B" w:rsidP="00FA34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A340B" w:rsidRPr="00261F44" w:rsidRDefault="00FA340B" w:rsidP="00FA34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A340B" w:rsidRPr="00261F44" w:rsidRDefault="00FA340B" w:rsidP="00FA34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A340B" w:rsidRPr="00261F44" w:rsidRDefault="00FA340B" w:rsidP="00FA34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61F4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ИНФОРМАЦИОННЫЙ БЮЛЛЕТЕНЬ №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</w:t>
      </w:r>
      <w:r w:rsidRPr="00261F4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FA340B" w:rsidRDefault="00FA340B" w:rsidP="00FA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FA340B" w:rsidRDefault="00FA340B" w:rsidP="00FA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FA340B" w:rsidRPr="00261F44" w:rsidRDefault="00FA340B" w:rsidP="00FA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FA340B" w:rsidRDefault="00FA340B" w:rsidP="00FA340B">
      <w:pPr>
        <w:pStyle w:val="ConsPlusTitle"/>
        <w:jc w:val="center"/>
        <w:outlineLvl w:val="0"/>
        <w:rPr>
          <w:sz w:val="40"/>
          <w:szCs w:val="40"/>
        </w:rPr>
      </w:pPr>
      <w:r>
        <w:rPr>
          <w:sz w:val="40"/>
          <w:szCs w:val="40"/>
        </w:rPr>
        <w:t>Особенности регулирования труда педагогических работников</w:t>
      </w:r>
    </w:p>
    <w:p w:rsidR="00FA340B" w:rsidRDefault="00FA340B" w:rsidP="00FA340B">
      <w:pPr>
        <w:pStyle w:val="ConsPlusTitle"/>
        <w:jc w:val="center"/>
        <w:outlineLvl w:val="0"/>
        <w:rPr>
          <w:sz w:val="40"/>
          <w:szCs w:val="40"/>
        </w:rPr>
      </w:pPr>
    </w:p>
    <w:p w:rsidR="00FA340B" w:rsidRPr="00C77AC4" w:rsidRDefault="00FA340B" w:rsidP="00FA340B">
      <w:pPr>
        <w:pStyle w:val="ConsPlusTitle"/>
        <w:jc w:val="center"/>
        <w:outlineLvl w:val="0"/>
        <w:rPr>
          <w:sz w:val="28"/>
          <w:szCs w:val="28"/>
        </w:rPr>
      </w:pPr>
      <w:r w:rsidRPr="00C77AC4">
        <w:rPr>
          <w:sz w:val="28"/>
          <w:szCs w:val="28"/>
        </w:rPr>
        <w:t>("Руководство по соблюдению обязательных требова</w:t>
      </w:r>
      <w:r>
        <w:rPr>
          <w:sz w:val="28"/>
          <w:szCs w:val="28"/>
        </w:rPr>
        <w:t>ний трудового законодательства"</w:t>
      </w:r>
      <w:r w:rsidRPr="00C77AC4">
        <w:rPr>
          <w:sz w:val="28"/>
          <w:szCs w:val="28"/>
        </w:rPr>
        <w:t xml:space="preserve">(приложение к приказу </w:t>
      </w:r>
      <w:proofErr w:type="spellStart"/>
      <w:r w:rsidRPr="00C77AC4">
        <w:rPr>
          <w:sz w:val="28"/>
          <w:szCs w:val="28"/>
        </w:rPr>
        <w:t>Роструда</w:t>
      </w:r>
      <w:proofErr w:type="spellEnd"/>
      <w:r w:rsidRPr="00C77AC4">
        <w:rPr>
          <w:sz w:val="28"/>
          <w:szCs w:val="28"/>
        </w:rPr>
        <w:t xml:space="preserve"> от 13.05.2022 N 123))</w:t>
      </w:r>
    </w:p>
    <w:p w:rsidR="00FA340B" w:rsidRPr="00C77AC4" w:rsidRDefault="00FA340B" w:rsidP="00FA340B">
      <w:pPr>
        <w:pStyle w:val="ConsPlusNormal"/>
        <w:jc w:val="both"/>
        <w:rPr>
          <w:sz w:val="28"/>
          <w:szCs w:val="28"/>
        </w:rPr>
      </w:pPr>
    </w:p>
    <w:p w:rsidR="00FA340B" w:rsidRPr="00C77AC4" w:rsidRDefault="00FA340B" w:rsidP="00FA340B">
      <w:pPr>
        <w:shd w:val="clear" w:color="auto" w:fill="FFFFFF"/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eastAsia="ru-RU"/>
        </w:rPr>
      </w:pPr>
    </w:p>
    <w:p w:rsidR="00FA340B" w:rsidRPr="00261F44" w:rsidRDefault="00FA340B" w:rsidP="00FA340B">
      <w:pPr>
        <w:shd w:val="clear" w:color="auto" w:fill="FFFFFF"/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FA340B" w:rsidRPr="00261F44" w:rsidRDefault="00FA340B" w:rsidP="00FA340B">
      <w:pPr>
        <w:shd w:val="clear" w:color="auto" w:fill="FFFFFF"/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FA340B" w:rsidRPr="00261F44" w:rsidRDefault="00FA340B" w:rsidP="00FA340B">
      <w:pPr>
        <w:shd w:val="clear" w:color="auto" w:fill="FFFFFF"/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FA340B" w:rsidRDefault="00FA340B" w:rsidP="00FA340B">
      <w:pPr>
        <w:shd w:val="clear" w:color="auto" w:fill="FFFFFF"/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FA340B" w:rsidRDefault="00FA340B" w:rsidP="00FA340B">
      <w:pPr>
        <w:shd w:val="clear" w:color="auto" w:fill="FFFFFF"/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FA340B" w:rsidRDefault="00FA340B" w:rsidP="00FA340B">
      <w:pPr>
        <w:shd w:val="clear" w:color="auto" w:fill="FFFFFF"/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FA340B" w:rsidRPr="00261F44" w:rsidRDefault="00FA340B" w:rsidP="00FA340B">
      <w:pPr>
        <w:shd w:val="clear" w:color="auto" w:fill="FFFFFF"/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FA340B" w:rsidRPr="00261F44" w:rsidRDefault="00FA340B" w:rsidP="00FA340B">
      <w:pPr>
        <w:shd w:val="clear" w:color="auto" w:fill="FFFFFF"/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FA340B" w:rsidRPr="00261F44" w:rsidRDefault="00FA340B" w:rsidP="00FA340B">
      <w:pPr>
        <w:shd w:val="clear" w:color="auto" w:fill="FFFFFF"/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FA340B" w:rsidRPr="00261F44" w:rsidRDefault="00FA340B" w:rsidP="00FA340B">
      <w:pPr>
        <w:shd w:val="clear" w:color="auto" w:fill="FFFFFF"/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FA340B" w:rsidRPr="00261F44" w:rsidRDefault="00FA340B" w:rsidP="00FA340B">
      <w:pPr>
        <w:shd w:val="clear" w:color="auto" w:fill="FFFFFF"/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FA340B" w:rsidRPr="00A331AB" w:rsidRDefault="00FA340B" w:rsidP="00FA3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Калуга,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июль</w:t>
      </w:r>
      <w:r w:rsidRPr="00A331AB">
        <w:rPr>
          <w:rFonts w:ascii="Times New Roman" w:hAnsi="Times New Roman" w:cs="Times New Roman"/>
          <w:b/>
          <w:sz w:val="28"/>
          <w:szCs w:val="28"/>
        </w:rPr>
        <w:t xml:space="preserve">  2022</w:t>
      </w:r>
      <w:proofErr w:type="gramEnd"/>
      <w:r w:rsidRPr="00A331AB">
        <w:rPr>
          <w:rFonts w:ascii="Times New Roman" w:hAnsi="Times New Roman" w:cs="Times New Roman"/>
          <w:b/>
          <w:sz w:val="28"/>
          <w:szCs w:val="28"/>
        </w:rPr>
        <w:t>г.</w:t>
      </w:r>
    </w:p>
    <w:p w:rsidR="00FA340B" w:rsidRDefault="00FA340B" w:rsidP="00FA34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40B" w:rsidRPr="005E24FA" w:rsidRDefault="00FA340B" w:rsidP="00FA340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FA340B" w:rsidRPr="005E24FA" w:rsidRDefault="00FA340B" w:rsidP="00FA340B">
      <w:pPr>
        <w:jc w:val="center"/>
        <w:rPr>
          <w:rFonts w:ascii="Times New Roman" w:hAnsi="Times New Roman" w:cs="Times New Roman"/>
          <w:sz w:val="32"/>
          <w:szCs w:val="32"/>
        </w:rPr>
      </w:pPr>
      <w:r w:rsidRPr="005E24FA">
        <w:rPr>
          <w:rFonts w:ascii="Times New Roman" w:hAnsi="Times New Roman" w:cs="Times New Roman"/>
          <w:sz w:val="32"/>
          <w:szCs w:val="32"/>
        </w:rPr>
        <w:t>Уважаемые коллеги!</w:t>
      </w:r>
    </w:p>
    <w:p w:rsidR="00FA340B" w:rsidRPr="005E24FA" w:rsidRDefault="00FA340B" w:rsidP="00FA340B">
      <w:pPr>
        <w:pStyle w:val="ConsPlusTitle"/>
        <w:spacing w:line="360" w:lineRule="auto"/>
        <w:ind w:left="-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    </w:t>
      </w:r>
      <w:r w:rsidRPr="005E24FA">
        <w:rPr>
          <w:rFonts w:ascii="Times New Roman" w:eastAsia="Calibri" w:hAnsi="Times New Roman" w:cs="Times New Roman"/>
          <w:b w:val="0"/>
          <w:sz w:val="28"/>
          <w:szCs w:val="28"/>
        </w:rPr>
        <w:t>И</w:t>
      </w:r>
      <w:r w:rsidRPr="005E24FA">
        <w:rPr>
          <w:rFonts w:ascii="Times New Roman" w:hAnsi="Times New Roman" w:cs="Times New Roman"/>
          <w:b w:val="0"/>
          <w:sz w:val="28"/>
          <w:szCs w:val="28"/>
        </w:rPr>
        <w:t>нформационный</w:t>
      </w:r>
      <w:r w:rsidRPr="005E24FA">
        <w:rPr>
          <w:rFonts w:ascii="Times New Roman" w:eastAsia="Calibri" w:hAnsi="Times New Roman" w:cs="Times New Roman"/>
          <w:b w:val="0"/>
          <w:sz w:val="28"/>
          <w:szCs w:val="28"/>
        </w:rPr>
        <w:t xml:space="preserve"> бюллетень  №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5E24FA">
        <w:rPr>
          <w:rFonts w:ascii="Times New Roman" w:eastAsia="Calibri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Особенности регулирования труда педагогических работников </w:t>
      </w:r>
      <w:r w:rsidRPr="005E24FA">
        <w:rPr>
          <w:rFonts w:ascii="Times New Roman" w:hAnsi="Times New Roman" w:cs="Times New Roman"/>
          <w:b w:val="0"/>
          <w:sz w:val="28"/>
          <w:szCs w:val="28"/>
        </w:rPr>
        <w:t xml:space="preserve">("Руководство по соблюдению обязательных требований трудового законодательства"(приложение к приказу </w:t>
      </w:r>
      <w:proofErr w:type="spellStart"/>
      <w:r w:rsidRPr="005E24FA">
        <w:rPr>
          <w:rFonts w:ascii="Times New Roman" w:hAnsi="Times New Roman" w:cs="Times New Roman"/>
          <w:b w:val="0"/>
          <w:sz w:val="28"/>
          <w:szCs w:val="28"/>
        </w:rPr>
        <w:t>Роструда</w:t>
      </w:r>
      <w:proofErr w:type="spellEnd"/>
      <w:r w:rsidRPr="005E24FA">
        <w:rPr>
          <w:rFonts w:ascii="Times New Roman" w:hAnsi="Times New Roman" w:cs="Times New Roman"/>
          <w:b w:val="0"/>
          <w:sz w:val="28"/>
          <w:szCs w:val="28"/>
        </w:rPr>
        <w:t xml:space="preserve"> от 13.05.2022 N 123)) подготовлен Правовой инспекцией труда Калужской областной организации Общероссийского Профсоюза образования в рамках  «Года корпоративной культуры» с целью  правового информирования-просвещения профсоюзных организаций и их членов по вопросам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3DF3">
        <w:rPr>
          <w:rFonts w:ascii="Times New Roman" w:hAnsi="Times New Roman" w:cs="Times New Roman"/>
          <w:b w:val="0"/>
          <w:sz w:val="28"/>
          <w:szCs w:val="28"/>
        </w:rPr>
        <w:t>заключения и раст</w:t>
      </w:r>
      <w:r>
        <w:rPr>
          <w:rFonts w:ascii="Times New Roman" w:hAnsi="Times New Roman" w:cs="Times New Roman"/>
          <w:b w:val="0"/>
          <w:sz w:val="28"/>
          <w:szCs w:val="28"/>
        </w:rPr>
        <w:t>оржения трудовых догов</w:t>
      </w:r>
      <w:r w:rsidR="00C83DF3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ров с педагогическими работниками и их особенностями, по вопросам рабочего времени и времени отпуска. </w:t>
      </w:r>
      <w:r w:rsidRPr="005E24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A340B" w:rsidRPr="00535186" w:rsidRDefault="00FA340B" w:rsidP="00FA340B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535186">
        <w:rPr>
          <w:rFonts w:ascii="Times New Roman" w:eastAsia="Calibri" w:hAnsi="Times New Roman" w:cs="Times New Roman"/>
          <w:sz w:val="28"/>
          <w:szCs w:val="28"/>
        </w:rPr>
        <w:t>И</w:t>
      </w:r>
      <w:r w:rsidRPr="00535186">
        <w:rPr>
          <w:rFonts w:ascii="Times New Roman" w:hAnsi="Times New Roman" w:cs="Times New Roman"/>
          <w:sz w:val="28"/>
          <w:szCs w:val="28"/>
        </w:rPr>
        <w:t>нформационный</w:t>
      </w:r>
      <w:r w:rsidRPr="00535186">
        <w:rPr>
          <w:rFonts w:ascii="Times New Roman" w:eastAsia="Calibri" w:hAnsi="Times New Roman" w:cs="Times New Roman"/>
          <w:sz w:val="28"/>
          <w:szCs w:val="28"/>
        </w:rPr>
        <w:t xml:space="preserve"> бюллетень подготовлен</w:t>
      </w:r>
      <w:r w:rsidRPr="00535186">
        <w:rPr>
          <w:rFonts w:ascii="Times New Roman" w:hAnsi="Times New Roman" w:cs="Times New Roman"/>
          <w:sz w:val="28"/>
          <w:szCs w:val="28"/>
        </w:rPr>
        <w:t xml:space="preserve"> с учетом требований действующего законодательства,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документа </w:t>
      </w:r>
      <w:r w:rsidRPr="00CA1D07">
        <w:rPr>
          <w:rFonts w:ascii="Times New Roman" w:hAnsi="Times New Roman" w:cs="Times New Roman"/>
          <w:sz w:val="28"/>
          <w:szCs w:val="28"/>
        </w:rPr>
        <w:t xml:space="preserve">"Руководство по соблюдению обязательных требований трудового законодательства"(приложение к приказу </w:t>
      </w:r>
      <w:proofErr w:type="spellStart"/>
      <w:r w:rsidRPr="00CA1D07">
        <w:rPr>
          <w:rFonts w:ascii="Times New Roman" w:hAnsi="Times New Roman" w:cs="Times New Roman"/>
          <w:sz w:val="28"/>
          <w:szCs w:val="28"/>
        </w:rPr>
        <w:t>Роструда</w:t>
      </w:r>
      <w:proofErr w:type="spellEnd"/>
      <w:r w:rsidRPr="00CA1D07">
        <w:rPr>
          <w:rFonts w:ascii="Times New Roman" w:hAnsi="Times New Roman" w:cs="Times New Roman"/>
          <w:sz w:val="28"/>
          <w:szCs w:val="28"/>
        </w:rPr>
        <w:t xml:space="preserve"> от 13.05.2022 N 123),</w:t>
      </w:r>
      <w:r w:rsidRPr="00535186">
        <w:rPr>
          <w:rFonts w:ascii="Times New Roman" w:hAnsi="Times New Roman" w:cs="Times New Roman"/>
          <w:sz w:val="28"/>
          <w:szCs w:val="28"/>
        </w:rPr>
        <w:t xml:space="preserve"> а также с целью применения его в работе профсоюзных организаций и руководителей образовательных организаций Калужской области. </w:t>
      </w:r>
    </w:p>
    <w:p w:rsidR="00FA340B" w:rsidRPr="00E16B77" w:rsidRDefault="00FA340B" w:rsidP="00FA34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340B" w:rsidRDefault="00FA340B" w:rsidP="00FA340B">
      <w:pPr>
        <w:rPr>
          <w:rFonts w:ascii="Times New Roman" w:hAnsi="Times New Roman" w:cs="Times New Roman"/>
          <w:sz w:val="24"/>
          <w:szCs w:val="24"/>
        </w:rPr>
      </w:pPr>
    </w:p>
    <w:p w:rsidR="00FA340B" w:rsidRPr="00E16B77" w:rsidRDefault="00FA340B" w:rsidP="00FA340B">
      <w:pPr>
        <w:rPr>
          <w:rFonts w:ascii="Times New Roman" w:hAnsi="Times New Roman" w:cs="Times New Roman"/>
          <w:sz w:val="24"/>
          <w:szCs w:val="24"/>
        </w:rPr>
      </w:pPr>
      <w:r w:rsidRPr="00E16B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72D2407C" wp14:editId="0700D81A">
            <wp:simplePos x="0" y="0"/>
            <wp:positionH relativeFrom="column">
              <wp:posOffset>3364230</wp:posOffset>
            </wp:positionH>
            <wp:positionV relativeFrom="paragraph">
              <wp:posOffset>9251950</wp:posOffset>
            </wp:positionV>
            <wp:extent cx="1161415" cy="440690"/>
            <wp:effectExtent l="19050" t="0" r="63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44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6B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466F0515" wp14:editId="2C22D3D7">
            <wp:simplePos x="0" y="0"/>
            <wp:positionH relativeFrom="column">
              <wp:posOffset>3364230</wp:posOffset>
            </wp:positionH>
            <wp:positionV relativeFrom="paragraph">
              <wp:posOffset>9251950</wp:posOffset>
            </wp:positionV>
            <wp:extent cx="1161415" cy="440690"/>
            <wp:effectExtent l="19050" t="0" r="63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44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6B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F25B772" wp14:editId="74FB702B">
            <wp:simplePos x="0" y="0"/>
            <wp:positionH relativeFrom="column">
              <wp:posOffset>3364230</wp:posOffset>
            </wp:positionH>
            <wp:positionV relativeFrom="paragraph">
              <wp:posOffset>9251950</wp:posOffset>
            </wp:positionV>
            <wp:extent cx="1161415" cy="440690"/>
            <wp:effectExtent l="19050" t="0" r="63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44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6B77">
        <w:rPr>
          <w:rFonts w:ascii="Times New Roman" w:hAnsi="Times New Roman" w:cs="Times New Roman"/>
          <w:sz w:val="24"/>
          <w:szCs w:val="24"/>
        </w:rPr>
        <w:t>Председатель Калужской</w:t>
      </w:r>
    </w:p>
    <w:p w:rsidR="00FA340B" w:rsidRPr="00E16B77" w:rsidRDefault="00FA340B" w:rsidP="00FA340B">
      <w:pPr>
        <w:rPr>
          <w:rFonts w:ascii="Times New Roman" w:hAnsi="Times New Roman" w:cs="Times New Roman"/>
          <w:color w:val="FF0000"/>
          <w:sz w:val="24"/>
          <w:szCs w:val="24"/>
        </w:rPr>
        <w:sectPr w:rsidR="00FA340B" w:rsidRPr="00E16B77" w:rsidSect="00C77AC4">
          <w:footerReference w:type="default" r:id="rId9"/>
          <w:pgSz w:w="11906" w:h="16838"/>
          <w:pgMar w:top="851" w:right="850" w:bottom="1134" w:left="1418" w:header="708" w:footer="708" w:gutter="0"/>
          <w:cols w:space="708"/>
          <w:titlePg/>
          <w:docGrid w:linePitch="360"/>
        </w:sectPr>
      </w:pPr>
      <w:r w:rsidRPr="00E16B77">
        <w:rPr>
          <w:rFonts w:ascii="Times New Roman" w:hAnsi="Times New Roman" w:cs="Times New Roman"/>
          <w:sz w:val="24"/>
          <w:szCs w:val="24"/>
        </w:rPr>
        <w:t xml:space="preserve"> областной организации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16B77">
        <w:rPr>
          <w:rFonts w:ascii="Times New Roman" w:hAnsi="Times New Roman" w:cs="Times New Roman"/>
          <w:sz w:val="24"/>
          <w:szCs w:val="24"/>
        </w:rPr>
        <w:t xml:space="preserve">      М.П. Пономарева</w:t>
      </w:r>
    </w:p>
    <w:p w:rsidR="00FA340B" w:rsidRDefault="00FA340B" w:rsidP="00B63C05">
      <w:pPr>
        <w:pStyle w:val="ConsPlusTitle"/>
        <w:ind w:firstLine="540"/>
        <w:jc w:val="both"/>
        <w:outlineLvl w:val="0"/>
      </w:pPr>
    </w:p>
    <w:p w:rsidR="00FA340B" w:rsidRDefault="00FA340B" w:rsidP="00B63C05">
      <w:pPr>
        <w:pStyle w:val="ConsPlusTitle"/>
        <w:ind w:firstLine="540"/>
        <w:jc w:val="both"/>
        <w:outlineLvl w:val="0"/>
      </w:pPr>
    </w:p>
    <w:p w:rsidR="00FA340B" w:rsidRDefault="00FA340B" w:rsidP="00B63C05">
      <w:pPr>
        <w:pStyle w:val="ConsPlusTitle"/>
        <w:ind w:firstLine="540"/>
        <w:jc w:val="both"/>
        <w:outlineLvl w:val="0"/>
      </w:pPr>
    </w:p>
    <w:p w:rsidR="00FA340B" w:rsidRDefault="00FA340B" w:rsidP="00B63C05">
      <w:pPr>
        <w:pStyle w:val="ConsPlusTitle"/>
        <w:ind w:firstLine="540"/>
        <w:jc w:val="both"/>
        <w:outlineLvl w:val="0"/>
      </w:pPr>
    </w:p>
    <w:p w:rsidR="00FA340B" w:rsidRPr="00C83DF3" w:rsidRDefault="00FA340B" w:rsidP="00B63C05">
      <w:pPr>
        <w:pStyle w:val="ConsPlusTitle"/>
        <w:ind w:firstLine="540"/>
        <w:jc w:val="both"/>
        <w:outlineLvl w:val="0"/>
      </w:pPr>
    </w:p>
    <w:p w:rsidR="00FA340B" w:rsidRDefault="00FA340B" w:rsidP="00C83DF3">
      <w:pPr>
        <w:spacing w:line="48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Оглавление:</w:t>
      </w:r>
    </w:p>
    <w:p w:rsidR="007741F6" w:rsidRPr="00C83DF3" w:rsidRDefault="007741F6" w:rsidP="00C83DF3">
      <w:pPr>
        <w:spacing w:line="48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340B" w:rsidRPr="00C83DF3" w:rsidRDefault="00FA340B" w:rsidP="00C83DF3">
      <w:pPr>
        <w:pStyle w:val="ConsPlusTitle"/>
        <w:spacing w:line="480" w:lineRule="auto"/>
        <w:ind w:firstLine="540"/>
        <w:jc w:val="both"/>
        <w:outlineLvl w:val="0"/>
        <w:rPr>
          <w:sz w:val="28"/>
          <w:szCs w:val="28"/>
        </w:rPr>
      </w:pPr>
      <w:r w:rsidRPr="00C83DF3">
        <w:rPr>
          <w:sz w:val="28"/>
          <w:szCs w:val="28"/>
        </w:rPr>
        <w:t>Отпуска педагогических работников</w:t>
      </w:r>
      <w:r w:rsidR="00C83DF3">
        <w:rPr>
          <w:sz w:val="28"/>
          <w:szCs w:val="28"/>
        </w:rPr>
        <w:t>.                                  4-7стр.</w:t>
      </w:r>
    </w:p>
    <w:p w:rsidR="00FA340B" w:rsidRPr="00C83DF3" w:rsidRDefault="00FA340B" w:rsidP="00C83DF3">
      <w:pPr>
        <w:pStyle w:val="ConsPlusTitle"/>
        <w:spacing w:line="480" w:lineRule="auto"/>
        <w:ind w:firstLine="540"/>
        <w:jc w:val="both"/>
        <w:outlineLvl w:val="0"/>
        <w:rPr>
          <w:sz w:val="28"/>
          <w:szCs w:val="28"/>
        </w:rPr>
      </w:pPr>
      <w:r w:rsidRPr="00C83DF3">
        <w:rPr>
          <w:sz w:val="28"/>
          <w:szCs w:val="28"/>
        </w:rPr>
        <w:t>Заключение и расторжение трудовых договоров с педагогическими работниками</w:t>
      </w:r>
      <w:r w:rsidR="00C83DF3">
        <w:rPr>
          <w:sz w:val="28"/>
          <w:szCs w:val="28"/>
        </w:rPr>
        <w:t>.                                                  7- 12 стр.</w:t>
      </w:r>
    </w:p>
    <w:p w:rsidR="00FA340B" w:rsidRPr="00C83DF3" w:rsidRDefault="00FA340B" w:rsidP="00C83DF3">
      <w:pPr>
        <w:pStyle w:val="ConsPlusTitle"/>
        <w:spacing w:line="480" w:lineRule="auto"/>
        <w:ind w:firstLine="540"/>
        <w:jc w:val="both"/>
        <w:outlineLvl w:val="0"/>
        <w:rPr>
          <w:sz w:val="28"/>
          <w:szCs w:val="28"/>
        </w:rPr>
      </w:pPr>
      <w:r w:rsidRPr="00C83DF3">
        <w:rPr>
          <w:sz w:val="28"/>
          <w:szCs w:val="28"/>
        </w:rPr>
        <w:t xml:space="preserve">Рабочее время педагогических </w:t>
      </w:r>
      <w:proofErr w:type="gramStart"/>
      <w:r w:rsidRPr="00C83DF3">
        <w:rPr>
          <w:sz w:val="28"/>
          <w:szCs w:val="28"/>
        </w:rPr>
        <w:t>работников</w:t>
      </w:r>
      <w:r w:rsidR="00C83DF3">
        <w:rPr>
          <w:sz w:val="28"/>
          <w:szCs w:val="28"/>
        </w:rPr>
        <w:t xml:space="preserve">:   </w:t>
      </w:r>
      <w:proofErr w:type="gramEnd"/>
      <w:r w:rsidR="00C83DF3">
        <w:rPr>
          <w:sz w:val="28"/>
          <w:szCs w:val="28"/>
        </w:rPr>
        <w:t xml:space="preserve">               13-22 стр.</w:t>
      </w:r>
    </w:p>
    <w:p w:rsidR="00FA340B" w:rsidRPr="00C83DF3" w:rsidRDefault="00FA340B" w:rsidP="00C83DF3">
      <w:pPr>
        <w:pStyle w:val="ConsPlusTitle"/>
        <w:spacing w:line="480" w:lineRule="auto"/>
        <w:ind w:firstLine="540"/>
        <w:jc w:val="both"/>
        <w:outlineLvl w:val="1"/>
        <w:rPr>
          <w:sz w:val="28"/>
          <w:szCs w:val="28"/>
        </w:rPr>
      </w:pPr>
      <w:r w:rsidRPr="00C83DF3">
        <w:rPr>
          <w:sz w:val="28"/>
          <w:szCs w:val="28"/>
        </w:rPr>
        <w:t>1. Продолжительность рабочего времени педагогических работников.</w:t>
      </w:r>
    </w:p>
    <w:p w:rsidR="00FA340B" w:rsidRPr="00C83DF3" w:rsidRDefault="00FA340B" w:rsidP="00C83DF3">
      <w:pPr>
        <w:pStyle w:val="ConsPlusTitle"/>
        <w:spacing w:line="480" w:lineRule="auto"/>
        <w:ind w:firstLine="540"/>
        <w:jc w:val="both"/>
        <w:outlineLvl w:val="1"/>
        <w:rPr>
          <w:sz w:val="28"/>
          <w:szCs w:val="28"/>
        </w:rPr>
      </w:pPr>
      <w:r w:rsidRPr="00C83DF3">
        <w:rPr>
          <w:sz w:val="28"/>
          <w:szCs w:val="28"/>
        </w:rPr>
        <w:t>2. Учебная нагрузка педагогических работников.</w:t>
      </w:r>
    </w:p>
    <w:p w:rsidR="00FA340B" w:rsidRPr="00C83DF3" w:rsidRDefault="00FA340B" w:rsidP="00C83DF3">
      <w:pPr>
        <w:pStyle w:val="ConsPlusTitle"/>
        <w:spacing w:line="480" w:lineRule="auto"/>
        <w:ind w:firstLine="540"/>
        <w:jc w:val="both"/>
        <w:outlineLvl w:val="1"/>
        <w:rPr>
          <w:sz w:val="28"/>
          <w:szCs w:val="28"/>
        </w:rPr>
      </w:pPr>
      <w:r w:rsidRPr="00C83DF3">
        <w:rPr>
          <w:sz w:val="28"/>
          <w:szCs w:val="28"/>
        </w:rPr>
        <w:t>3. Режим рабочего времени педагогических работников.</w:t>
      </w:r>
    </w:p>
    <w:p w:rsidR="00FA340B" w:rsidRPr="00C83DF3" w:rsidRDefault="00FA340B" w:rsidP="00C83DF3">
      <w:pPr>
        <w:pStyle w:val="ConsPlusTitle"/>
        <w:spacing w:line="480" w:lineRule="auto"/>
        <w:ind w:firstLine="540"/>
        <w:jc w:val="both"/>
        <w:outlineLvl w:val="1"/>
        <w:rPr>
          <w:sz w:val="28"/>
          <w:szCs w:val="28"/>
        </w:rPr>
      </w:pPr>
      <w:r w:rsidRPr="00C83DF3">
        <w:rPr>
          <w:sz w:val="28"/>
          <w:szCs w:val="28"/>
        </w:rPr>
        <w:t>4. Разделение рабочего дня на части.</w:t>
      </w:r>
    </w:p>
    <w:p w:rsidR="00FA340B" w:rsidRPr="00C83DF3" w:rsidRDefault="00FA340B" w:rsidP="00C83DF3">
      <w:pPr>
        <w:pStyle w:val="ConsPlusTitle"/>
        <w:spacing w:line="480" w:lineRule="auto"/>
        <w:ind w:firstLine="540"/>
        <w:jc w:val="both"/>
        <w:outlineLvl w:val="1"/>
        <w:rPr>
          <w:sz w:val="28"/>
          <w:szCs w:val="28"/>
        </w:rPr>
      </w:pPr>
      <w:r w:rsidRPr="00C83DF3">
        <w:rPr>
          <w:sz w:val="28"/>
          <w:szCs w:val="28"/>
        </w:rPr>
        <w:t>5. Работа по совместительству.</w:t>
      </w:r>
    </w:p>
    <w:p w:rsidR="00FA340B" w:rsidRPr="00C83DF3" w:rsidRDefault="00FA340B" w:rsidP="00C83DF3">
      <w:pPr>
        <w:pStyle w:val="ConsPlusTitle"/>
        <w:spacing w:line="480" w:lineRule="auto"/>
        <w:ind w:firstLine="540"/>
        <w:jc w:val="both"/>
        <w:outlineLvl w:val="1"/>
        <w:rPr>
          <w:sz w:val="28"/>
          <w:szCs w:val="28"/>
        </w:rPr>
      </w:pPr>
    </w:p>
    <w:p w:rsidR="00FA340B" w:rsidRPr="00C83DF3" w:rsidRDefault="00FA340B" w:rsidP="00C83DF3">
      <w:pPr>
        <w:pStyle w:val="ConsPlusTitle"/>
        <w:spacing w:line="480" w:lineRule="auto"/>
        <w:ind w:firstLine="540"/>
        <w:jc w:val="both"/>
        <w:outlineLvl w:val="1"/>
        <w:rPr>
          <w:sz w:val="28"/>
          <w:szCs w:val="28"/>
        </w:rPr>
      </w:pPr>
    </w:p>
    <w:p w:rsidR="00FA340B" w:rsidRPr="00C83DF3" w:rsidRDefault="00FA340B" w:rsidP="00C83DF3">
      <w:pPr>
        <w:pStyle w:val="ConsPlusTitle"/>
        <w:spacing w:line="480" w:lineRule="auto"/>
        <w:ind w:firstLine="540"/>
        <w:jc w:val="both"/>
        <w:outlineLvl w:val="1"/>
        <w:rPr>
          <w:sz w:val="28"/>
          <w:szCs w:val="28"/>
        </w:rPr>
      </w:pPr>
    </w:p>
    <w:p w:rsidR="00FA340B" w:rsidRPr="00C83DF3" w:rsidRDefault="00FA340B" w:rsidP="00C83DF3">
      <w:pPr>
        <w:pStyle w:val="ConsPlusTitle"/>
        <w:spacing w:line="480" w:lineRule="auto"/>
        <w:ind w:firstLine="540"/>
        <w:jc w:val="both"/>
        <w:outlineLvl w:val="1"/>
        <w:rPr>
          <w:sz w:val="28"/>
          <w:szCs w:val="28"/>
        </w:rPr>
      </w:pPr>
    </w:p>
    <w:p w:rsidR="00FA340B" w:rsidRDefault="00FA340B" w:rsidP="00FA340B">
      <w:pPr>
        <w:pStyle w:val="ConsPlusTitle"/>
        <w:ind w:firstLine="540"/>
        <w:jc w:val="both"/>
        <w:outlineLvl w:val="0"/>
      </w:pPr>
    </w:p>
    <w:p w:rsidR="00FA340B" w:rsidRDefault="00FA340B" w:rsidP="00FA340B">
      <w:pPr>
        <w:pStyle w:val="ConsPlusTitle"/>
        <w:ind w:firstLine="540"/>
        <w:jc w:val="both"/>
        <w:outlineLvl w:val="0"/>
      </w:pPr>
    </w:p>
    <w:p w:rsidR="00FA340B" w:rsidRDefault="00FA340B" w:rsidP="00FA340B">
      <w:pPr>
        <w:pStyle w:val="ConsPlusTitle"/>
        <w:ind w:firstLine="540"/>
        <w:jc w:val="both"/>
        <w:outlineLvl w:val="0"/>
      </w:pPr>
    </w:p>
    <w:p w:rsidR="00FA340B" w:rsidRDefault="00FA340B" w:rsidP="00FA340B">
      <w:pPr>
        <w:pStyle w:val="ConsPlusTitle"/>
        <w:ind w:firstLine="540"/>
        <w:jc w:val="both"/>
        <w:outlineLvl w:val="0"/>
      </w:pPr>
    </w:p>
    <w:p w:rsidR="00FA340B" w:rsidRDefault="00FA340B" w:rsidP="00FA340B">
      <w:pPr>
        <w:pStyle w:val="ConsPlusNormal"/>
        <w:ind w:firstLine="540"/>
        <w:jc w:val="both"/>
      </w:pPr>
    </w:p>
    <w:p w:rsidR="00B63C05" w:rsidRPr="006F31E8" w:rsidRDefault="00B63C05" w:rsidP="00B63C05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31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63C05" w:rsidRDefault="00B63C05" w:rsidP="00B63C05">
      <w:pPr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B63C05" w:rsidRDefault="00B63C05" w:rsidP="00B63C05">
      <w:pPr>
        <w:pStyle w:val="ConsPlusTitle"/>
        <w:ind w:firstLine="540"/>
        <w:jc w:val="both"/>
        <w:outlineLvl w:val="0"/>
      </w:pPr>
    </w:p>
    <w:p w:rsidR="00B63C05" w:rsidRDefault="00B63C05" w:rsidP="00B63C05">
      <w:pPr>
        <w:pStyle w:val="ConsPlusTitle"/>
        <w:ind w:firstLine="540"/>
        <w:jc w:val="both"/>
        <w:outlineLvl w:val="0"/>
      </w:pPr>
      <w:r>
        <w:lastRenderedPageBreak/>
        <w:t>Отпуска педагогических работников</w:t>
      </w:r>
    </w:p>
    <w:p w:rsidR="00B63C05" w:rsidRDefault="00B63C05" w:rsidP="00B63C05">
      <w:pPr>
        <w:pStyle w:val="ConsPlusNormal"/>
        <w:ind w:firstLine="540"/>
        <w:jc w:val="both"/>
      </w:pPr>
    </w:p>
    <w:p w:rsidR="00B63C05" w:rsidRDefault="00B63C05" w:rsidP="00B63C05">
      <w:pPr>
        <w:pStyle w:val="ConsPlusNormal"/>
        <w:ind w:firstLine="540"/>
        <w:jc w:val="both"/>
      </w:pPr>
      <w:r>
        <w:t>Педагогическим работникам предоставляются ежегодный основной удлиненный оплачиваемый отпуск (удлиненный отпуск), а также длительный отпуск.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Порядок предоставления удлиненного отпуска соответствует порядку предоставления ежегодного основного оплачиваемого отпуска, в том числе при переносе, разделении на части, отзыве, замене денежной компенсацией и т.д. (см. памятку "Предоставление ежегодного основного оплачиваемого отпуска").</w:t>
      </w:r>
    </w:p>
    <w:p w:rsidR="00B63C05" w:rsidRPr="00A127AB" w:rsidRDefault="00B63C05" w:rsidP="00A127AB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firstLine="540"/>
        <w:jc w:val="both"/>
        <w:rPr>
          <w:i/>
        </w:rPr>
      </w:pPr>
      <w:r w:rsidRPr="00A127AB">
        <w:rPr>
          <w:i/>
        </w:rPr>
        <w:t>Важно! Удлиненный отпуск предоставляется также руководителям образовательных организаций, заместителям руководителей образовательных организаций, руководителям структурных подразделений этих организаций и их заместителям.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Продолжительность ежегодного основного удлиненного оплачиваемого отпуска исчисляется в календарных днях.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 xml:space="preserve">Продолжительность удлиненного отпуска установлена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14.05.2015 N 466 "О ежегодных основных удлиненных оплачиваемых отпусках".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Продолжительность ежегодного основного удлиненного оплачиваемого отпуска зависит от категории работника (1), наименования его должности (2), особенностей деятельности (3), а также от вида образовательной организации (4) и составляет 42 или 56 календарных дней.</w:t>
      </w:r>
    </w:p>
    <w:p w:rsidR="00B63C05" w:rsidRPr="00A127AB" w:rsidRDefault="00B63C05" w:rsidP="00A127AB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firstLine="540"/>
        <w:jc w:val="both"/>
        <w:rPr>
          <w:i/>
        </w:rPr>
      </w:pPr>
      <w:r w:rsidRPr="00A127AB">
        <w:rPr>
          <w:i/>
        </w:rPr>
        <w:t>Важно! Длительный отпуск предоставляется педагогическим работникам образовательных организаций не реже чем через каждые 10 лет непрерывной работы.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Длительный отпуск предоставляется на срок до 1 года.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Длительный отпуск предоставляется педагогическим работникам, замещающим следующие должности: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1. Должности педагогических работников, отнесенных к профессорско-преподавательскому составу: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ассистент;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декан факультета;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начальник факультета;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директор института;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начальник института;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доцент;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заведующий кафедрой;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начальник кафедры;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заместитель начальника кафедры;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lastRenderedPageBreak/>
        <w:t>- профессор;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преподаватель;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старший преподаватель;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2. Должности иных педагогических работников: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воспитатель;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инструктор-методист;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инструктор по труду;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инструктор по физической культуре;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концертмейстер;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логопед;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мастер производственного обучения;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методист;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музыкальный руководитель;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педагог дополнительного образования;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педагог-библиотекарь;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педагог-организатор;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педагог-психолог;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преподаватель;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преподаватель-организатор основ безопасности жизнедеятельности;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руководитель физического воспитания;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социальный педагог;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старший вожатый;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старший воспитатель;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старший инструктор-методист;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старший методист;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старший педагог дополнительного образования;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старший тренер-преподаватель;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тренер-преподаватель;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 xml:space="preserve">- </w:t>
      </w:r>
      <w:proofErr w:type="spellStart"/>
      <w:r>
        <w:t>тьютор</w:t>
      </w:r>
      <w:proofErr w:type="spellEnd"/>
      <w:r>
        <w:t>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lastRenderedPageBreak/>
        <w:t>- учитель;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учитель-дефектолог;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учитель-логопед;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Время, включаемое в стаж работы, дающий право на длительный отпуск: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фактически проработанное время замещения должностей педагогических работников по трудовому договору.</w:t>
      </w:r>
    </w:p>
    <w:p w:rsidR="00B63C05" w:rsidRPr="00A127AB" w:rsidRDefault="00B63C05" w:rsidP="00A127AB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firstLine="540"/>
        <w:jc w:val="both"/>
        <w:rPr>
          <w:i/>
        </w:rPr>
      </w:pPr>
      <w:r w:rsidRPr="00A127AB">
        <w:rPr>
          <w:i/>
        </w:rPr>
        <w:t>Важно! Фактически проработанное время суммируется, если продолжительность перерыва между увольнением с педагогической работы и поступлением на педагогическую работу, либо после увольнения из органов исполнительной, осуществляющих государственное управление в сфере образования, органов местного самоуправления, осуществляющих управление в сфере образования, при условии, что работе в указанных органах предшествовала педагогическая работа, составляет не более трех месяцев;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время, когда педагогический работник фактически не работал, но за ним сохранялось место работы (должность) (в том числе время вынужденного прогула при незаконном увольнении или отстранении от работы, переводе на другую работу и последующем восстановлении на прежней работе, время, когда педагогический работник находился в отпуске по уходу за ребенком до достижения им возраста трех лет);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время замещения должностей педагогических работников по трудовому договору в период прохождения производственной практики, если перерыв между днем окончания профессиональной образовательной организации или образовательной организации высшего образования и днем поступления на педагогическую работу не превысил одного месяца.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Если иное не предусмотрено коллективным договором, продолжительность непрерывной педагогической работы, необходимой для предоставления длительного отпуска, рассчитывается по записям в трудовой книжке работника или на основании других надлежащим образом оформленных документов (например, заверенных копий приказов о назначении/увольнении).</w:t>
      </w:r>
    </w:p>
    <w:p w:rsidR="00B63C05" w:rsidRPr="00A127AB" w:rsidRDefault="00B63C05" w:rsidP="00A127AB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firstLine="540"/>
        <w:jc w:val="both"/>
        <w:rPr>
          <w:i/>
        </w:rPr>
      </w:pPr>
      <w:r w:rsidRPr="00A127AB">
        <w:rPr>
          <w:i/>
        </w:rPr>
        <w:t>Важно! Длительный отпуск предоставляется работодателем на основании заявления педагогического работника.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Предоставление длительного отпуска оформляется приказом (распоряжением) работодателя. Такой отпуск не может быть использован работником самостоятельно. Отказ в предоставлении длительного отпуска, равно как и условия его предоставления, могут быть оспорены в суде.</w:t>
      </w:r>
    </w:p>
    <w:p w:rsidR="00B63C05" w:rsidRPr="00A127AB" w:rsidRDefault="00B63C05" w:rsidP="00A127AB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firstLine="540"/>
        <w:jc w:val="both"/>
        <w:rPr>
          <w:i/>
        </w:rPr>
      </w:pPr>
      <w:r w:rsidRPr="00A127AB">
        <w:rPr>
          <w:i/>
        </w:rPr>
        <w:t>Важно! За педагогическим работником, находящимся в длительном отпуске, сохраняется место работы (должность), а также объем учебной нагрузки, при условии, что за этот период не уменьшилось количество часов по учебным планам, учебным графикам, образовательным программам или количество обучающихся, учебных групп (классов).</w:t>
      </w:r>
    </w:p>
    <w:p w:rsidR="00B63C05" w:rsidRPr="00A127AB" w:rsidRDefault="00B63C05" w:rsidP="00A127AB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firstLine="540"/>
        <w:jc w:val="both"/>
        <w:rPr>
          <w:i/>
        </w:rPr>
      </w:pPr>
      <w:r w:rsidRPr="00A127AB">
        <w:rPr>
          <w:i/>
        </w:rPr>
        <w:t>Важно! Во время длительного отпуска не допускается перевод педагогического работника на другую работу, а также увольнение его по инициативе работодателя, за исключением ликвидации организации.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lastRenderedPageBreak/>
        <w:t>Коллективным договором могут быть определены: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продолжительность длительного отпуска;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очередность предоставления длительного отпуска;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разделение длительного отпуска на части, в том числе по инициативе работодателя;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продление на основании листка нетрудоспособности в период нахождения в длительном отпуске;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присоединение длительного отпуска к ежегодному основному оплачиваемому отпуску;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предоставление длительного отпуска совместителям;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оплата длительного отпуска за счет средств, полученных организацией от приносящей доход деятельности;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 xml:space="preserve">- другие вопросы, не предусмотренные </w:t>
      </w:r>
      <w:hyperlink r:id="rId11" w:history="1">
        <w:r>
          <w:rPr>
            <w:color w:val="0000FF"/>
          </w:rPr>
          <w:t>Порядком</w:t>
        </w:r>
      </w:hyperlink>
      <w:r>
        <w:t xml:space="preserve"> предоставления педагогическим работникам организаций, осуществляющих образовательную деятельность, длительного отпуска сроком до одного года, утвержденным приказом </w:t>
      </w:r>
      <w:proofErr w:type="spellStart"/>
      <w:r>
        <w:t>Минобрнауки</w:t>
      </w:r>
      <w:proofErr w:type="spellEnd"/>
      <w:r>
        <w:t xml:space="preserve"> России от 31.05.2016 N 644.</w:t>
      </w:r>
    </w:p>
    <w:p w:rsidR="00B63C05" w:rsidRDefault="00B63C05" w:rsidP="00B63C05">
      <w:pPr>
        <w:pStyle w:val="ConsPlusNormal"/>
        <w:jc w:val="both"/>
      </w:pPr>
    </w:p>
    <w:p w:rsidR="00B63C05" w:rsidRDefault="00B63C05" w:rsidP="00B63C05">
      <w:pPr>
        <w:pStyle w:val="ConsPlusTitle"/>
        <w:ind w:firstLine="540"/>
        <w:jc w:val="both"/>
        <w:outlineLvl w:val="0"/>
      </w:pPr>
      <w:r>
        <w:t>Заключение и расторжение трудовых договоров с педагогическими работниками</w:t>
      </w:r>
    </w:p>
    <w:p w:rsidR="00B63C05" w:rsidRDefault="00B63C05" w:rsidP="00B63C05">
      <w:pPr>
        <w:pStyle w:val="ConsPlusNormal"/>
        <w:ind w:firstLine="540"/>
        <w:jc w:val="both"/>
      </w:pPr>
    </w:p>
    <w:p w:rsidR="00B63C05" w:rsidRDefault="00B63C05" w:rsidP="00B63C05">
      <w:pPr>
        <w:pStyle w:val="ConsPlusNormal"/>
        <w:ind w:firstLine="540"/>
        <w:jc w:val="both"/>
      </w:pPr>
      <w:r>
        <w:t>К педагогическим работникам относятся лица, которые состоят в трудовых (служебных) отношениях с организациями, осуществляющими образовательную деятельность, и выполняют обязанности по обучению, воспитанию обучающихся и (или) организации образовательной деятельности.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Педагогической деятельностью вправе заниматься лица, отвечающие следующим требованиям: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имеют среднее профессиональное или высшее образование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соответствуют профессиональным стандартам и (или) обладают необходимой квалификацией, требования к которой установлены в квалификационных справочниках.</w:t>
      </w:r>
    </w:p>
    <w:p w:rsidR="00B63C05" w:rsidRPr="00A127AB" w:rsidRDefault="00B63C05" w:rsidP="00A127AB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firstLine="540"/>
        <w:jc w:val="both"/>
        <w:rPr>
          <w:i/>
        </w:rPr>
      </w:pPr>
      <w:r w:rsidRPr="00A127AB">
        <w:rPr>
          <w:i/>
        </w:rPr>
        <w:t>Важно! Для определения должностных обязанностей и наименований должностей педагогических работников работодатели вправе применять как профессиональные стандарты, так и квалификационные справочники (</w:t>
      </w:r>
      <w:hyperlink r:id="rId12" w:history="1">
        <w:r w:rsidRPr="00A127AB">
          <w:rPr>
            <w:i/>
            <w:color w:val="0000FF"/>
          </w:rPr>
          <w:t>письмо</w:t>
        </w:r>
      </w:hyperlink>
      <w:r w:rsidRPr="00A127AB">
        <w:rPr>
          <w:i/>
        </w:rPr>
        <w:t xml:space="preserve"> </w:t>
      </w:r>
      <w:proofErr w:type="spellStart"/>
      <w:r w:rsidRPr="00A127AB">
        <w:rPr>
          <w:i/>
        </w:rPr>
        <w:t>Минобрнауки</w:t>
      </w:r>
      <w:proofErr w:type="spellEnd"/>
      <w:r w:rsidRPr="00A127AB">
        <w:rPr>
          <w:i/>
        </w:rPr>
        <w:t xml:space="preserve"> России от 12.02.2016 N 09-ПГ-МОН-814).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К педагогической деятельности не допускаются лица: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лишенные права заниматься педагогической деятельностью в соответствии с вступившим в законную силу приговором суда;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 xml:space="preserve">- 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</w:t>
      </w:r>
      <w:r>
        <w:lastRenderedPageBreak/>
        <w:t>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:rsidR="00B63C05" w:rsidRPr="00A127AB" w:rsidRDefault="00B63C05" w:rsidP="00A127AB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firstLine="540"/>
        <w:jc w:val="both"/>
        <w:rPr>
          <w:i/>
        </w:rPr>
      </w:pPr>
      <w:r w:rsidRPr="00A127AB">
        <w:rPr>
          <w:i/>
        </w:rPr>
        <w:t xml:space="preserve">Важно! Лица, имевшие судимость за совершение преступлений небольшой тяжести и преступлений средней тяжести, и лица, уголовное преследование в отношении которых по обвинению в совершении этих преступлений прекращено по </w:t>
      </w:r>
      <w:proofErr w:type="spellStart"/>
      <w:r w:rsidRPr="00A127AB">
        <w:rPr>
          <w:i/>
        </w:rPr>
        <w:t>нереабилитирующим</w:t>
      </w:r>
      <w:proofErr w:type="spellEnd"/>
      <w:r w:rsidRPr="00A127AB">
        <w:rPr>
          <w:i/>
        </w:rPr>
        <w:t xml:space="preserve"> основаниям, могут быть допущены к педагогической деятельности при наличии решения комиссии по делам несовершеннолетних и защите их прав о допуске их к педагогической деятельности.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имеющие неснятую или непогашенную судимость за иные умышленные тяжкие и особо тяжкие преступления;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признанные недееспособными;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 xml:space="preserve">- имеющие заболевания, предусмотренные </w:t>
      </w:r>
      <w:hyperlink r:id="rId13" w:history="1">
        <w:r>
          <w:rPr>
            <w:color w:val="0000FF"/>
          </w:rPr>
          <w:t>перечнем</w:t>
        </w:r>
      </w:hyperlink>
      <w:r>
        <w:t>, утвержденным приказом Минтруда России N 988н, Минздрава России N 1420н от 31.12.2020.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Важно! Педагогические работники подлежат обязательному предварительному медицинскому осмотру.</w:t>
      </w:r>
    </w:p>
    <w:p w:rsidR="00B63C05" w:rsidRPr="00A127AB" w:rsidRDefault="00B63C05" w:rsidP="00A127AB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firstLine="540"/>
        <w:jc w:val="both"/>
        <w:rPr>
          <w:i/>
        </w:rPr>
      </w:pPr>
      <w:r w:rsidRPr="00A127AB">
        <w:rPr>
          <w:i/>
        </w:rPr>
        <w:t>Важно! Расходы на прохождение медицинских осмотров несет работодатель.</w:t>
      </w:r>
    </w:p>
    <w:p w:rsidR="00A127AB" w:rsidRDefault="00A127AB" w:rsidP="00A127AB">
      <w:pPr>
        <w:pStyle w:val="ConsPlusNormal"/>
        <w:spacing w:before="240"/>
        <w:jc w:val="both"/>
        <w:rPr>
          <w:i/>
        </w:rPr>
      </w:pPr>
    </w:p>
    <w:p w:rsidR="00B63C05" w:rsidRPr="00A127AB" w:rsidRDefault="00B63C05" w:rsidP="00A127AB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firstLine="540"/>
        <w:jc w:val="both"/>
        <w:rPr>
          <w:i/>
        </w:rPr>
      </w:pPr>
      <w:r w:rsidRPr="00A127AB">
        <w:rPr>
          <w:i/>
        </w:rPr>
        <w:t>Важно! Отказ кандидата от прохождения обязательного предварительного медицинского осмотра влечет отказ в приеме на работу.</w:t>
      </w:r>
    </w:p>
    <w:p w:rsidR="00A127AB" w:rsidRDefault="00A127AB" w:rsidP="00B63C05">
      <w:pPr>
        <w:pStyle w:val="ConsPlusNormal"/>
        <w:spacing w:before="240"/>
        <w:ind w:firstLine="540"/>
        <w:jc w:val="both"/>
      </w:pPr>
    </w:p>
    <w:p w:rsidR="00B63C05" w:rsidRPr="00A127AB" w:rsidRDefault="00B63C05" w:rsidP="00A127AB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firstLine="540"/>
        <w:jc w:val="both"/>
        <w:rPr>
          <w:i/>
        </w:rPr>
      </w:pPr>
      <w:r w:rsidRPr="00A127AB">
        <w:rPr>
          <w:i/>
        </w:rPr>
        <w:t>Важно! В государственных и муниципальных образовательных организациях высшего образования должности руководителей государственных и муниципальных образовательных организаций высшего образования, руководителей филиалов замещаются лицами в возрасте не старше семидесяти лет независимо от срока действия трудовых договоров.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Лица, замещающие указанные должности в организациях высшего образования и достигшие возраста семидесяти лет, переводятся с их письменного согласия на иные должности, соответствующие их квалификации.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Одно и то же лицо не может замещать должность руководителя одной и той же государственной или муниципальной образовательной организации высшего образования/научной организации более трех сроков, если иное не предусмотрено федеральными законами или решениями Президента Российской Федерации.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В отдельных случаях, предусмотренных федеральными законами или решениями Президента Российской Федерации, срок пребывания руководителя государственной или муниципальной образовательной организации высшего образования/научной организации в своей должности по достижении им возраста семидесяти лет может быть продлен.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 xml:space="preserve">С заместителями руководителей государственных и муниципальных образовательных организаций высшего образования, руководителями их филиалов заключаются срочные </w:t>
      </w:r>
      <w:r>
        <w:lastRenderedPageBreak/>
        <w:t>трудовые договоры, сроки действия которых не могут превышать сроки полномочий руководителей указанных организаций.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Особенности заключения трудовых договоров с работниками организаций,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Педагогическими работниками, отнесенными к профессорско-преподавательскому составу, являются: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ассистент;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декан факультета;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начальник факультета;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директор института;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начальник института;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доцент;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заведующий кафедрой;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начальник кафедры;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заместитель начальника кафедры;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профессор;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преподаватель;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старший преподаватель.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Положение о порядке замещения должностей педагогических работников, относящихся к профессорско-преподавательскому составу, в федеральном государственном бюджетном образовательном учреждении высшего образования "Московский государственный университет имени М.В. Ломоносова" и федеральном государственном бюджетном образовательном учреждении высшего профессионального образования "Санкт-Петербургский государственный университет" утверждается указанными организациями самостоятельно.</w:t>
      </w:r>
    </w:p>
    <w:p w:rsidR="00B63C05" w:rsidRPr="00A127AB" w:rsidRDefault="00B63C05" w:rsidP="00A127AB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firstLine="540"/>
        <w:jc w:val="both"/>
        <w:rPr>
          <w:i/>
        </w:rPr>
      </w:pPr>
      <w:r w:rsidRPr="00A127AB">
        <w:rPr>
          <w:i/>
        </w:rPr>
        <w:t>Важно! Заключение трудового договора на замещение указанных должностей, а также перевод на такие должности допускается в результате избрания по конкурсу.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В целях сохранения непрерывности учебного процесса допускается заключение трудового договора с указанными работниками без избрания по конкурсу при приеме на работу по совместительству или в создаваемые образовательные организации высшего образования до начала работы ученого совета - на срок не более одного года, а для замещения временно отсутствующего работника, за которым в соответствии с законом сохраняется место работы, - до выхода этого работника на работу.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 xml:space="preserve">Не позднее 2 месяцев до окончания учебного года руководитель организации (уполномоченное им лицо) объявляет фамилии и должности педагогических работников, у которых в следующем учебном году истекает срок трудового договора, путем размещения </w:t>
      </w:r>
      <w:r>
        <w:lastRenderedPageBreak/>
        <w:t>на официальном сайте организации в информационно-телекоммуникационной сети "Интернет".</w:t>
      </w:r>
    </w:p>
    <w:p w:rsidR="00B63C05" w:rsidRPr="00A127AB" w:rsidRDefault="00B63C05" w:rsidP="00A127AB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firstLine="540"/>
        <w:jc w:val="both"/>
        <w:rPr>
          <w:i/>
        </w:rPr>
      </w:pPr>
      <w:r w:rsidRPr="00A127AB">
        <w:rPr>
          <w:i/>
        </w:rPr>
        <w:t>Важно! Конкурс объявляется руководителем организации (уполномоченным им лицом) на сайте организации не менее чем за два месяца до даты его проведения.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В объявлении о проведении конкурса на сайте организации указываются: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перечень должностей педагогических работников, на замещение которых объявляется конкурс;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квалификационные требования по должностям педагогических работников;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место (адрес) приема заявления для участия в конкурсе;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срок приема заявления для участия в конкурсе (не менее одного месяца со дня размещения объявления о конкурсе на сайте организации);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место и дата проведения конкурса.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В организации должны быть созданы условия для ознакомления всех работников с информацией о проведении конкурса.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Конкурс на замещение должностей педагогических работников проводится по решению организации коллегиальным органом управления, в состав которого входят при наличии представители первичной профсоюзной организации работников.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Коллегиальный орган управления вправе предложить претенденту провести пробные лекции или другие учебные занятия.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Решение по конкурсу принимается коллегиальным органом управления путем тайного голосования и оформляется протоколом.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Претендент вправе присутствовать при рассмотрении его кандидатуры.</w:t>
      </w:r>
    </w:p>
    <w:p w:rsidR="00B63C05" w:rsidRPr="00A127AB" w:rsidRDefault="00B63C05" w:rsidP="00A127AB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firstLine="540"/>
        <w:jc w:val="both"/>
        <w:rPr>
          <w:i/>
        </w:rPr>
      </w:pPr>
      <w:r w:rsidRPr="00A127AB">
        <w:rPr>
          <w:i/>
        </w:rPr>
        <w:t>Важно! Прошедшим избрание по конкурсу считается претендент, получивший более половины голосов членов коллегиального органа управления от числа принявших участие в голосовании при кворуме не менее 2/3 списочного состава коллегиального органа управления.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 xml:space="preserve">Если голосование проводилось по двум и более </w:t>
      </w:r>
      <w:proofErr w:type="gramStart"/>
      <w:r>
        <w:t>претендентам</w:t>
      </w:r>
      <w:proofErr w:type="gramEnd"/>
      <w:r>
        <w:t xml:space="preserve"> и никто из них не набрал необходимого количества голосов, то проводится второй тур избрания, при котором повторное тайное голосование проводится по двум претендентам, получившим наибольшее количество голосов в первом туре избрания.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Конкурс признается несостоявшимся в следующих случаях: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если единственный претендент не набрал необходимое количество голосов;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если при повторном тайном голосовании никто из претендентов не набрал более половины голосов, конкурс признается несостоявшимся;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если на конкурс не подано ни одного заявления;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если ни один из претендентов, подавших заявление, не был допущен к конкурсу.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lastRenderedPageBreak/>
        <w:t>Основанием для заключения трудового договора является документ, удостоверяющий результаты выборов (конкурса), из которого следует, что лицо принимало участие в конкурсе, и было избрано на искомую должность.</w:t>
      </w:r>
    </w:p>
    <w:p w:rsidR="00B63C05" w:rsidRPr="00A127AB" w:rsidRDefault="00B63C05" w:rsidP="00A127AB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firstLine="540"/>
        <w:jc w:val="both"/>
        <w:rPr>
          <w:i/>
        </w:rPr>
      </w:pPr>
      <w:r w:rsidRPr="00A127AB">
        <w:rPr>
          <w:i/>
        </w:rPr>
        <w:t>Важно! Претендент имеет право ознакомиться с условиями предлагаемого к заключению трудового договора, коллективным договором организации.</w:t>
      </w:r>
    </w:p>
    <w:p w:rsidR="00B63C05" w:rsidRPr="00A127AB" w:rsidRDefault="00B63C05" w:rsidP="00A127AB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firstLine="540"/>
        <w:jc w:val="both"/>
        <w:rPr>
          <w:i/>
        </w:rPr>
      </w:pPr>
      <w:r w:rsidRPr="00A127AB">
        <w:rPr>
          <w:i/>
        </w:rPr>
        <w:t>Важно! Конкурс на замещение должности декана факультета и заведующего кафедрой не проводится.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Должности декана факультета и заведующего кафедрой являются выборными. Порядок проведения выборов на указанные должности устанавливается уставами образовательных организаций высшего образования.</w:t>
      </w:r>
    </w:p>
    <w:p w:rsidR="00B63C05" w:rsidRPr="00A127AB" w:rsidRDefault="00B63C05" w:rsidP="00B63C05">
      <w:pPr>
        <w:pStyle w:val="ConsPlusNormal"/>
        <w:spacing w:before="240"/>
        <w:ind w:firstLine="540"/>
        <w:jc w:val="both"/>
        <w:rPr>
          <w:i/>
        </w:rPr>
      </w:pPr>
      <w:r w:rsidRPr="00A127AB">
        <w:rPr>
          <w:i/>
          <w:bdr w:val="single" w:sz="4" w:space="0" w:color="auto"/>
        </w:rPr>
        <w:t>Важно! Трудовые договоры на замещение должностей педагогических работников, относящихся к профессорско-преподавательскому составу, в организации, осуществляющей образовательную деятельность по реализации образовательных программ высшего образования и дополнительных профессиональных программ, могут заключаться как на неопределенный срок, так и на срок, определенный сторонами трудового договора</w:t>
      </w:r>
      <w:r w:rsidRPr="00A127AB">
        <w:rPr>
          <w:i/>
        </w:rPr>
        <w:t>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Срочный трудовой договор может быть заключен не более чем на 5 лет.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С лицом, успешно прошедшим конкурс на замещение должности педагогического работника, заключается трудовой договор по общим правилам.</w:t>
      </w:r>
    </w:p>
    <w:p w:rsidR="00B63C05" w:rsidRDefault="00B63C05" w:rsidP="00A127AB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firstLine="540"/>
        <w:jc w:val="both"/>
      </w:pPr>
      <w:r>
        <w:t>Важно! При избрании работника по конкурсу на замещение ранее занимаемой им по срочному трудовому договору должности педагогического работника новый трудовой договор может не заключаться.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В этом случае действие срочного трудового договора с работником продлевается по соглашению сторон, заключаемому в письменной форме, на определенный срок не более пяти лет или на неопределенный срок.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При переводе на должность педагогического работника в результате избрания по конкурсу на соответствующую должность срок действия трудового договора с работником может быть изменен по соглашению сторон, заключаемому в письменной форме, на определенный срок не более пяти лет или на неопределенный срок.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Важно! Конкурс на вакантные должности не проводится при переводе педагогического работника с его согласия, в том числе в связи с реорганизацией организации или ее структурного подразделения и (или) сокращением численности (штата), на должность аналогичную или нижестоящую по отношению к занимаемой им должности в том же структурном подразделении или при переводе в другое структурное подразделение до окончания срока трудового договора.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Должность педагогического работника объявляется вакантной, если в течение тридцати календарных дней со дня принятия решения по конкурсу коллегиальным органом управления лицо, впервые успешно прошедшее конкурс на замещение данной должности в организации, не заключило трудовой договор по собственной инициативе.</w:t>
      </w:r>
    </w:p>
    <w:p w:rsidR="00B63C05" w:rsidRPr="00A127AB" w:rsidRDefault="00B63C05" w:rsidP="00A127AB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firstLine="540"/>
        <w:jc w:val="both"/>
        <w:rPr>
          <w:i/>
        </w:rPr>
      </w:pPr>
      <w:r w:rsidRPr="00A127AB">
        <w:rPr>
          <w:i/>
        </w:rPr>
        <w:t>Важно! Трудовые договоры с педагогическими работниками могут быть расторгнуты по общим (</w:t>
      </w:r>
      <w:hyperlink r:id="rId14" w:history="1">
        <w:r w:rsidRPr="00A127AB">
          <w:rPr>
            <w:i/>
            <w:color w:val="0000FF"/>
          </w:rPr>
          <w:t>ст. 77</w:t>
        </w:r>
      </w:hyperlink>
      <w:r w:rsidRPr="00A127AB">
        <w:rPr>
          <w:i/>
        </w:rPr>
        <w:t xml:space="preserve"> ТК РФ) и дополнительным основаниям.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lastRenderedPageBreak/>
        <w:t xml:space="preserve">Особенности увольнения педагогического работника при </w:t>
      </w:r>
      <w:proofErr w:type="spellStart"/>
      <w:r>
        <w:t>неизбрании</w:t>
      </w:r>
      <w:proofErr w:type="spellEnd"/>
      <w:r>
        <w:t xml:space="preserve"> на должность сводятся к тому, что нередко итоги конкурса оформляются документом, который фиксирует только победителя и ничего не говорит о других участниках.</w:t>
      </w:r>
    </w:p>
    <w:p w:rsidR="00B63C05" w:rsidRPr="00A127AB" w:rsidRDefault="00B63C05" w:rsidP="00A127AB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firstLine="540"/>
        <w:jc w:val="both"/>
        <w:rPr>
          <w:i/>
        </w:rPr>
      </w:pPr>
      <w:r w:rsidRPr="00A127AB">
        <w:rPr>
          <w:i/>
        </w:rPr>
        <w:t>Важно! Основанием для увольнения является документ, удостоверяющий результаты выборов (конкурса), из которого следует, что увольняемый работник принимал участие в конкурсе, но на искомую должность избран не был.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По данному мотиву также должен быть уволен работник, занимающий выборную должность, при отказе участвовать в конкурсе на следующий срок. В этом случае основанием для увольнения будет являться документ, свидетельствующий о таком отказе, а последним днем работы - день проведения конкурса, когда бы таковой ни состоялся и вне зависимости от его итогов (победителей может не оказаться).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 xml:space="preserve">При увольнении педагогического работника в результате несоответствия занимаемой должности вследствие недостаточной квалификации, подтвержденной результатами аттестации, следует руководствоваться </w:t>
      </w:r>
      <w:hyperlink r:id="rId15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7 апреля 2014 г. N 276 "Об утверждении Порядка проведения аттестации педагогических работников организаций, осуществляющих образовательную деятельность" и профессиональным </w:t>
      </w:r>
      <w:hyperlink r:id="rId16" w:history="1">
        <w:r>
          <w:rPr>
            <w:color w:val="0000FF"/>
          </w:rPr>
          <w:t>стандартом</w:t>
        </w:r>
      </w:hyperlink>
      <w:r>
        <w:t xml:space="preserve"> педагога, утвержденным приказом Министерства труда и социальной защиты Российской Федерации от 18 октября 2013 г. N 544н. На этот порядок проведения оценки квалификации (аттестации) педагогических работников нормы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03.07.2016 N 238-ФЗ "О независимой оценке квалификации" не распространяются (</w:t>
      </w:r>
      <w:hyperlink r:id="rId18" w:history="1">
        <w:r>
          <w:rPr>
            <w:color w:val="0000FF"/>
          </w:rPr>
          <w:t>п. 3 ст. 1</w:t>
        </w:r>
      </w:hyperlink>
      <w:r>
        <w:t xml:space="preserve"> указанного закона).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Дополнительными основаниями расторжения трудового договора с педагогическим работником являются: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повторное в течение одного года грубое нарушение устава организации, осуществляющей образовательную деятельность.</w:t>
      </w:r>
    </w:p>
    <w:p w:rsidR="00A127AB" w:rsidRPr="00A127AB" w:rsidRDefault="00B63C05" w:rsidP="00A127AB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firstLine="540"/>
        <w:jc w:val="both"/>
        <w:rPr>
          <w:i/>
        </w:rPr>
      </w:pPr>
      <w:r w:rsidRPr="00A127AB">
        <w:rPr>
          <w:i/>
        </w:rPr>
        <w:t xml:space="preserve">Важно! Поскольку увольнение по указанному основанию представляет собой дисциплинарное взыскание, оно требует соблюдения правил привлечения работников к дисциплинарной ответственности. 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Беременные женщины, женщины, имеющие ребенка в возрасте до 3 лет, одинокая мать, воспитывающая ребенка-инвалида в возрасте до 18 лет или малолетнего ребенка - ребенка в возрасте до 14 лет, другие лица, воспитывающие указанных детей без матери, родитель (иной законный представителя ребенка), являющийся единственным кормильцем ребенка-инвалида в возрасте до 18 лет либо единственным кормильцем ребенка в возрасте до 3 лет в семье, воспитывающей трех и более малолетних детей, если другой родитель (иной законный представитель ребенка) не состоит в трудовых отношениях, не могут быть уволены по указанному основанию;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применение, в том числе однократное, методов воспитания, связанных с физическим и (или) психическим насилием над личностью обучающегося, воспитанника.</w:t>
      </w:r>
    </w:p>
    <w:p w:rsidR="00B63C05" w:rsidRPr="00A127AB" w:rsidRDefault="00B63C05" w:rsidP="00A127AB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firstLine="540"/>
        <w:jc w:val="both"/>
        <w:rPr>
          <w:i/>
        </w:rPr>
      </w:pPr>
      <w:r w:rsidRPr="00A127AB">
        <w:rPr>
          <w:i/>
        </w:rPr>
        <w:t>Важно! По указанному основанию нельзя уволить только беременную женщину;</w:t>
      </w:r>
    </w:p>
    <w:p w:rsidR="00B63C05" w:rsidRPr="00A127AB" w:rsidRDefault="00B63C05" w:rsidP="00A127AB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firstLine="540"/>
        <w:jc w:val="both"/>
        <w:rPr>
          <w:i/>
        </w:rPr>
      </w:pPr>
      <w:r w:rsidRPr="00A127AB">
        <w:rPr>
          <w:i/>
        </w:rPr>
        <w:t>- достижение предельного возраста для замещения соответствующей должности.</w:t>
      </w:r>
    </w:p>
    <w:p w:rsidR="00C83DF3" w:rsidRPr="00A127AB" w:rsidRDefault="00C83DF3" w:rsidP="00A127AB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firstLine="540"/>
        <w:jc w:val="both"/>
        <w:rPr>
          <w:i/>
        </w:rPr>
      </w:pPr>
    </w:p>
    <w:p w:rsidR="00B63C05" w:rsidRDefault="00B63C05" w:rsidP="00B63C05">
      <w:pPr>
        <w:pStyle w:val="ConsPlusNormal"/>
        <w:jc w:val="both"/>
      </w:pPr>
    </w:p>
    <w:p w:rsidR="00B63C05" w:rsidRDefault="00B63C05" w:rsidP="00B63C05">
      <w:pPr>
        <w:pStyle w:val="ConsPlusTitle"/>
        <w:ind w:firstLine="540"/>
        <w:jc w:val="both"/>
        <w:outlineLvl w:val="0"/>
      </w:pPr>
      <w:r>
        <w:t>Рабочее время педагогических работников</w:t>
      </w:r>
    </w:p>
    <w:p w:rsidR="00B63C05" w:rsidRDefault="00B63C05" w:rsidP="00B63C05">
      <w:pPr>
        <w:pStyle w:val="ConsPlusNormal"/>
        <w:ind w:firstLine="540"/>
        <w:jc w:val="both"/>
      </w:pPr>
    </w:p>
    <w:p w:rsidR="00B63C05" w:rsidRDefault="00B63C05" w:rsidP="00B63C05">
      <w:pPr>
        <w:pStyle w:val="ConsPlusNormal"/>
        <w:ind w:firstLine="540"/>
        <w:jc w:val="both"/>
      </w:pPr>
      <w:r>
        <w:t>Рабочее время педагогических работников в зависимости от занимаемой должности включает: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учебную (преподавательскую) и воспитательную работу, в том числе практическую подготовку обучающихся, индивидуальную работу с обучающимися, научную, творческую и исследовательскую работу;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другую педагогическую работу, предусмотренную трудовыми (должностными) обязанностями и (или) индивидуальным планом, - методическую, подготовительную, организационную, диагностическую, работу по ведению мониторинга, работу, предусмотренную планами воспитательных, физкультурно-оздоровительных, спортивных, творческих и иных мероприятий, проводимых с обучающимися;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периоды отмены (приостановки) занятий (деятельности организации по реализации образовательной программы, присмотру и уходу за детьми) для обучающихся в отдельных классах (группах) либо в целом по организации по санитарно-эпидемиологическим, климатическим и другим основаниям;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периоды каникулярного времени, установленные для обучающихся организации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отпусками, ежегодными основными и ежегодными дополнительными оплачиваемыми отпусками.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Соотношение учебной (преподавательской) и другой педагогической работы в пределах рабочей недели или учебного года определяется соответствующим локальным нормативным актом образовательной организации с учетом количества часов по учебному плану, специальности и квалификации работника.</w:t>
      </w:r>
    </w:p>
    <w:p w:rsidR="00B63C05" w:rsidRDefault="00B63C05" w:rsidP="00B63C05">
      <w:pPr>
        <w:pStyle w:val="ConsPlusNormal"/>
        <w:ind w:firstLine="540"/>
        <w:jc w:val="both"/>
      </w:pPr>
    </w:p>
    <w:p w:rsidR="00B63C05" w:rsidRDefault="00B63C05" w:rsidP="00B63C05">
      <w:pPr>
        <w:pStyle w:val="ConsPlusTitle"/>
        <w:ind w:firstLine="540"/>
        <w:jc w:val="both"/>
        <w:outlineLvl w:val="1"/>
      </w:pPr>
      <w:r>
        <w:t>1. Продолжительность рабочего времени педагогических работников.</w:t>
      </w:r>
    </w:p>
    <w:p w:rsidR="00B63C05" w:rsidRPr="00A127AB" w:rsidRDefault="00B63C05" w:rsidP="00A127AB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firstLine="540"/>
        <w:jc w:val="both"/>
        <w:rPr>
          <w:i/>
        </w:rPr>
      </w:pPr>
      <w:r w:rsidRPr="00A127AB">
        <w:rPr>
          <w:i/>
        </w:rPr>
        <w:t>Важно! Для педагогических работников устанавливается сокращенная продолжительность рабочего времени не более 36 часов в неделю.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 xml:space="preserve">В зависимости от должности и (или) специальности педагогических работников с учетом особенностей их труда продолжительность рабочего времени,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педагогических работников определяются </w:t>
      </w:r>
      <w:hyperlink r:id="rId19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22.12.2014 N 1601.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 xml:space="preserve">Для отдельных категорий педагогических работников, работающих в должностях, занятие которых связано с опасностью инфицирования микобактериями туберкулеза, устанавливается 30-часовая рабочая неделя. К числу указанных работников, согласно </w:t>
      </w:r>
      <w:hyperlink r:id="rId20" w:history="1">
        <w:r>
          <w:rPr>
            <w:color w:val="0000FF"/>
          </w:rPr>
          <w:t>Перечню</w:t>
        </w:r>
      </w:hyperlink>
      <w:r>
        <w:t>, утвержденному Приказом Минздрава России, Минобороны России, МВД России, Минюста России, Минобразования России, Минсельхоза России, ФПС России от 30 мая 2003 г. N 225/194/363/126/2330/777/292, относятся: учителя, воспитатели и педагоги дополнительного образования оздоровительных образовательных учреждений санаторного типа для детей, инфицированных туберкулезом; учителя, воспитатели и педагоги дополнительного образования Российского санаторно-реабилитационного центра для детей-сирот и детей, оставшихся без попечения родителей, страдающих различными формами туберкулезной инфекции; учителя и педагоги дополнительного образования общеобразовательных учреждений, работающие в стационарах для детей, страдающих различными формами туберкулезной инфекции.</w:t>
      </w:r>
    </w:p>
    <w:p w:rsidR="00B63C05" w:rsidRPr="00A127AB" w:rsidRDefault="00B63C05" w:rsidP="00A127AB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firstLine="540"/>
        <w:jc w:val="both"/>
        <w:rPr>
          <w:i/>
        </w:rPr>
      </w:pPr>
      <w:r w:rsidRPr="00A127AB">
        <w:rPr>
          <w:i/>
        </w:rPr>
        <w:lastRenderedPageBreak/>
        <w:t>Важно! Норма часов учебной (преподавательской) работы устанавливается в астрономических часах.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При этом норма часов учебной (преподавательской) работы ряда категорий работников включает перемены и динамическую паузу. К таким категориям работников относятся: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учителя организаций, осуществляющих образовательную деятельность по основным общеобразовательным программам (в том числе адаптированным);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преподаватели организаций, осуществляющих образовательную деятельность по дополнительным общеобразовательным программам в области искусств, физической культуры и спорта;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педагоги дополнительного образования и старшие педагоги дополнительного образования;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тренеры-преподаватели и старшие тренеры-преподаватели организаций, осуществляющих образовательную деятельность по образовательным программам в области физической культуры и спорта;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логопеды медицинских организаций и организаций социального обслуживания;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учителя иностранного языка дошкольных образовательных организаций;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преподаватели организаций, осуществляющих образовательную деятельность по образовательным программам среднего профессионального образования педагогической направленности;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преподаватели организаций, осуществляющих образовательную деятельность по основным программам профессионального обучения.</w:t>
      </w:r>
    </w:p>
    <w:p w:rsidR="00B63C05" w:rsidRDefault="00B63C05" w:rsidP="00B63C05">
      <w:pPr>
        <w:pStyle w:val="ConsPlusNormal"/>
        <w:ind w:firstLine="540"/>
        <w:jc w:val="both"/>
      </w:pPr>
    </w:p>
    <w:p w:rsidR="00B63C05" w:rsidRDefault="00B63C05" w:rsidP="00B63C05">
      <w:pPr>
        <w:pStyle w:val="ConsPlusTitle"/>
        <w:ind w:firstLine="540"/>
        <w:jc w:val="both"/>
        <w:outlineLvl w:val="1"/>
      </w:pPr>
      <w:r>
        <w:t>2. Учебная нагрузка педагогических работников.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Объем учебной нагрузки, установленный педагогическому работнику, оговаривается в трудовом договоре, заключаемом педагогическим работником с организацией, осуществляющей образовательную деятельность.</w:t>
      </w:r>
    </w:p>
    <w:p w:rsidR="00B63C05" w:rsidRPr="00686984" w:rsidRDefault="00B63C05" w:rsidP="00686984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firstLine="540"/>
        <w:jc w:val="both"/>
        <w:rPr>
          <w:i/>
        </w:rPr>
      </w:pPr>
      <w:r w:rsidRPr="00686984">
        <w:rPr>
          <w:i/>
        </w:rPr>
        <w:t>Важно! Объем учебной нагрузки педагогических работников устанавливается на начало учебного года (тренировочного периода, спортивного сезона) и устанавливается локальным нормативным актом работодателя.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Локальные нормативные акты образовательных организаций по вопросам определения учебной нагрузки педагогических работников, а также ее изменения принимаются с учетом мнения выборного органа первичной профсоюзной организации или иного представительного органа работников (при наличии).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 xml:space="preserve">Объем учебной нагрузки педагогических работников (за исключением педагогических работников, замещающих должности профессорско-преподавательского состава [2]), установленный на начало учебного года (тренировочного периода, спортивного сезона), не может быть изменен в текущем учебном году (тренировочном периоде, спортивном сезоне) по инициативе работодателя за исключением изменения объема учебной нагрузки в сторону ее снижения, связанного с уменьшением количества часов по учебным планам, учебным графикам, сокращением количества обучающихся, </w:t>
      </w:r>
      <w:r>
        <w:lastRenderedPageBreak/>
        <w:t>занимающихся, групп, сокращением количества классов (классов-комплектов) в отношении следующих категорий работников: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 xml:space="preserve">[2] Порядок определения учебной нагрузки педагогических работников, отнесенных к профессорско-преподавательскому составу, и основания ее изменения установлены Приложением VI к </w:t>
      </w:r>
      <w:hyperlink r:id="rId21" w:history="1">
        <w:r>
          <w:rPr>
            <w:color w:val="0000FF"/>
          </w:rPr>
          <w:t>Приказу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22.12.2014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договоре".</w:t>
      </w:r>
    </w:p>
    <w:p w:rsidR="00B63C05" w:rsidRDefault="00B63C05" w:rsidP="00B63C05">
      <w:pPr>
        <w:pStyle w:val="ConsPlusNormal"/>
        <w:jc w:val="both"/>
      </w:pPr>
    </w:p>
    <w:p w:rsidR="00B63C05" w:rsidRDefault="00B63C05" w:rsidP="00B63C05">
      <w:pPr>
        <w:pStyle w:val="ConsPlusNormal"/>
        <w:ind w:firstLine="540"/>
        <w:jc w:val="both"/>
      </w:pPr>
      <w:r>
        <w:t>- учителя организаций, осуществляющих образовательную деятельность по основным общеобразовательным программам (в том числе адаптированным);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преподаватели организаций, осуществляющих образовательную деятельность по дополнительным общеобразовательным программам в области искусств, физической культуры и спорта;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педагоги дополнительного образования и старшим педагогам дополнительного образования;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тренеры-преподаватели и старшие тренеры-преподаватели организаций, осуществляющих образовательную деятельность по образовательным программам в области физической культуры и спорта;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логопеды медицинских организаций и организаций социального обслуживания;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учителя иностранного языка дошкольных образовательных организаций;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преподаватели организаций, осуществляющих образовательную деятельность по образовательным программам среднего профессионального образования педагогической направленности;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преподавателям организаций, осуществляющих образовательную деятельность по основным программам профессионального обучения.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В остальных случаях изменение объема учебной нагрузки допускается исключительно по соглашению сторон.</w:t>
      </w:r>
    </w:p>
    <w:p w:rsidR="00B63C05" w:rsidRPr="00686984" w:rsidRDefault="00B63C05" w:rsidP="00686984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firstLine="540"/>
        <w:jc w:val="both"/>
        <w:rPr>
          <w:i/>
        </w:rPr>
      </w:pPr>
      <w:r w:rsidRPr="00686984">
        <w:rPr>
          <w:i/>
        </w:rPr>
        <w:t>Важно! Об изменениях объема учебной нагрузки по инициативе работодателя, а также о причинах, вызвавших необходимость таких изменений, работодатель обязан уведомить педагогических работников в письменной форме не позднее, чем за два месяца до осуществления предполагаемых изменений.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Работник вправе отказаться от работы в измененных условиях.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При нежелании работника работать в новых условиях работодатель обязан предложить работнику имеющуюся у него другую работу (вакантную должность соответствующей квалификации, или нижестоящую вакантную должность, или нижеоплачиваемую работу), не противопоказанную ему по состоянию здоровья.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Работник вправе отказаться от предложенной работы.</w:t>
      </w:r>
    </w:p>
    <w:p w:rsidR="00B63C05" w:rsidRPr="00686984" w:rsidRDefault="00B63C05" w:rsidP="00686984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firstLine="540"/>
        <w:jc w:val="both"/>
        <w:rPr>
          <w:i/>
        </w:rPr>
      </w:pPr>
      <w:r w:rsidRPr="00686984">
        <w:rPr>
          <w:i/>
        </w:rPr>
        <w:lastRenderedPageBreak/>
        <w:t>Важно! Предложение другой работы должно быть оформлено в письменном виде.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При отсутствии у работодателя другой работы или при отказе работника от предложенной работы трудовой договор прекращается.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В зависимости от занимаемой должности учебная нагрузка педагогических работников ограничивается верхним пределом в следующих случаях: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1) в организациях, осуществляющих образовательную деятельность по образовательным программам среднего профессионального образования, преподавателям, норма часов учебной (преподавательской) работы за ставку заработной платы которых составляет 720 часов в год, верхний предел учебной нагрузки устанавливается в объеме, не превышающем 1440 часов в учебном году;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2) в организациях, осуществляющих образовательную деятельность по образовательным программам высшего образования, верхний предел учебной нагрузки устанавливается в объеме, не превышающем 900 часов в учебном году;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3) в организациях, осуществляющих образовательную деятельность по дополнительным профессиональным программам, верхний предел учебной нагрузки, устанавливается в объеме, не превышающем 800 часов в учебном году.</w:t>
      </w:r>
    </w:p>
    <w:p w:rsidR="00B63C05" w:rsidRDefault="00B63C05" w:rsidP="00B63C05">
      <w:pPr>
        <w:pStyle w:val="ConsPlusNormal"/>
        <w:ind w:firstLine="540"/>
        <w:jc w:val="both"/>
      </w:pPr>
    </w:p>
    <w:p w:rsidR="00B63C05" w:rsidRDefault="00B63C05" w:rsidP="00B63C05">
      <w:pPr>
        <w:pStyle w:val="ConsPlusTitle"/>
        <w:ind w:firstLine="540"/>
        <w:jc w:val="both"/>
        <w:outlineLvl w:val="1"/>
      </w:pPr>
      <w:r>
        <w:t>3. Режим рабочего времени педагогических работников.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 xml:space="preserve">Режим рабочего времени и времени отдыха педагогических работников организаций, осуществляющих образовательную деятельность, определяется коллективным договором, правилами внутреннего трудового распорядка, иными локальными нормативными актами организации, осуществляющей образовательную деятельность, трудовым договором, графиками работы и расписанием занятий в соответствии с требованиями трудового законодательства и с учетом особенностей, установленных </w:t>
      </w:r>
      <w:hyperlink r:id="rId22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11.05.2016 N 536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деятельность".</w:t>
      </w:r>
    </w:p>
    <w:p w:rsidR="00B63C05" w:rsidRDefault="00D93316" w:rsidP="00B63C05">
      <w:pPr>
        <w:pStyle w:val="ConsPlusNormal"/>
        <w:spacing w:before="240"/>
        <w:ind w:firstLine="540"/>
        <w:jc w:val="both"/>
      </w:pPr>
      <w:hyperlink r:id="rId23" w:history="1">
        <w:r w:rsidR="00B63C05">
          <w:rPr>
            <w:color w:val="0000FF"/>
          </w:rPr>
          <w:t>Приказом</w:t>
        </w:r>
      </w:hyperlink>
      <w:r w:rsidR="00B63C05">
        <w:t xml:space="preserve"> </w:t>
      </w:r>
      <w:proofErr w:type="spellStart"/>
      <w:r w:rsidR="00B63C05">
        <w:t>Минобрнауки</w:t>
      </w:r>
      <w:proofErr w:type="spellEnd"/>
      <w:r w:rsidR="00B63C05">
        <w:t xml:space="preserve"> России от 11.05.2016 N 536 установлены особенности режима рабочего времени и времени отдыха для педагогических работников, замещающих должности, поименованные в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и иных работников образовательных организаций.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При установлении режима рабочего времени и времени отдыха педагогических работников следует учитывать: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а) режим деятельности организации, связанный с круглосуточным пребыванием обучающихся, пребыванием их в течение определенного времени, сезона, сменностью учебных, тренировочных занятий и другими особенностями работы организации;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б) продолжительность рабочего времени или норм часов педагогической работы за ставку заработной платы, а также продолжительность рабочего времени, установленной в соответствии с законодательством Российской Федерации иным работникам по занимаемым должностям;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в) объем фактической учебной (тренировочной) нагрузки (педагогической работы) педагогических работников;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lastRenderedPageBreak/>
        <w:t>г) время, необходимое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обязанностей, в том числе воспитательной работы, индивидуальной работы с обучающимися, научной, творческой и исследовательской работы, а также другой педагогической работы, предусмотренной трудовыми (должностными) обязанностями и (или) индивидуальным планом, - методической, подготовительной, организационной, диагностической, работы по ведению мониторинга, работы, предусмотренной планами воспитательных, физкультурно-оздоровительных, спортивных, творческих и иных мероприятий, проводимых с обучающимися;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д) время, необходимое для выполнения педагогическими работниками и иными работниками дополнительной работы за дополнительную оплату по соглашению сторон трудового договора.</w:t>
      </w:r>
    </w:p>
    <w:p w:rsidR="00B63C05" w:rsidRPr="00686984" w:rsidRDefault="00B63C05" w:rsidP="00686984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firstLine="540"/>
        <w:jc w:val="both"/>
        <w:rPr>
          <w:i/>
        </w:rPr>
      </w:pPr>
      <w:r w:rsidRPr="00686984">
        <w:rPr>
          <w:i/>
        </w:rPr>
        <w:t>Важно! Режим работы руководителей образовательных организаций определяется графиком работы с учетом необходимости обеспечения руководящих функций.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Нормы времени установлены только для педагогической работы, связанной с учебной (преподавательской) работой, которая выражается в фактическом объеме учебной (тренировочной) нагрузки учителей, преподавателей, педагогов дополнительного образования, старших педагогов дополнительного образования, тренеров-преподавателей, старших тренеров-преподавателей.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Нормируемая часть педагогической работы работников, ведущих преподавательскую работу, определяется в астрономических часах и включает проводимые учебные (тренировочные) занятия (далее - занятия) независимо от их продолжительности и короткие перерывы (перемены) между каждым занятием, установленные для обучающихся, в том числе "динамическую паузу" (большую перемену) для обучающихся I класса.</w:t>
      </w:r>
    </w:p>
    <w:p w:rsidR="00B63C05" w:rsidRPr="00686984" w:rsidRDefault="00B63C05" w:rsidP="00686984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firstLine="540"/>
        <w:jc w:val="both"/>
        <w:rPr>
          <w:i/>
        </w:rPr>
      </w:pPr>
      <w:r w:rsidRPr="00686984">
        <w:rPr>
          <w:i/>
        </w:rPr>
        <w:t>Важно! Учебная (преподавательская) нагрузка исчисляется исходя из продолжительности занятия, не превышающей 45 минут.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Конкретная продолжительность занятий, в том числе возможность проведения спаренных занятий, а также перерывов (перемен) между ними предусматривается уставом либо локальным нормативным актом организации с учетом соответствующих санитарно-эпидемиологических правил и нормативов. Выполнение учебной (преподавательской) нагрузки регулируется расписанием занятий.</w:t>
      </w:r>
    </w:p>
    <w:p w:rsidR="00B63C05" w:rsidRPr="00686984" w:rsidRDefault="00B63C05" w:rsidP="00686984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firstLine="540"/>
        <w:jc w:val="both"/>
        <w:rPr>
          <w:i/>
        </w:rPr>
      </w:pPr>
      <w:r w:rsidRPr="00686984">
        <w:rPr>
          <w:i/>
        </w:rPr>
        <w:t>Важно! Другая часть педагогической работы не конкретизирована по количеству часов. К такой работе относится выполнение видов работы, предусмотренной квалификационными характеристиками по занимаемой должности.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Другая часть педагогической работы, определяемая с учетом должностных обязанностей, предусмотренных квалификационными характеристиками по должностям, занимаемым работниками, ведущими преподавательскую работу, а также дополнительных видов работ, непосредственно связанных с образовательной деятельностью, выполняемых с их письменного согласия за дополнительную оплату, регулируется следующим образом: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 xml:space="preserve">- самостоятельно - подготовка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деятельности, участие в разработке рабочих программ предметов, курсов, дисциплин (модулей), изучение индивидуальных способностей, интересов и склонностей </w:t>
      </w:r>
      <w:r>
        <w:lastRenderedPageBreak/>
        <w:t>обучающихся;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 xml:space="preserve">- в порядке, устанавливаемом правилами внутреннего трудового распорядка, - ведение журнала и </w:t>
      </w:r>
      <w:proofErr w:type="gramStart"/>
      <w:r>
        <w:t>дневников</w:t>
      </w:r>
      <w:proofErr w:type="gramEnd"/>
      <w:r>
        <w:t xml:space="preserve"> обучающихся в электронной (либо в бумажной) форме;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правилами внутреннего трудового распорядка - организация и проведение методической, диагностической и консультативной помощи родителям (законным представителям) обучающихся;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планами и графиками организации, утверждаемыми локальными нормативными актами организации в порядке, установленном трудовым законодательством, - выполнение обязанностей, связанных с участием в работе педагогических советов, методических советов (объединений), работой по проведению родительских собраний;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графиками, планами, расписаниями, утверждаемыми локальными нормативными актами организации, коллективным договором, - выполнение дополнительной индивидуальной и (или) групповой работы с обучающимися, участие в оздоровительных, воспитательных и других мероприятиях, проводимых в целях реализации образовательных программ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 (с указанием в локальном нормативном акте, коллективном договоре порядка и условий выполнения работ);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трудовым договором (дополнительным соглашением к трудовому договору) - выполнение с письменного согласия дополнительных видов работ, непосредственно связанных с образовательной деятельностью, на условиях дополнительной оплаты (классное руководство; проверка письменных работ; заведование учебными кабинетами, лабораториями, мастерскими, учебно-опытными участками; руководство методическими объединениями; другие дополнительные виды работ с указанием в трудовом договоре их содержания, срока выполнения и размера оплаты);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локальными нормативными актами организации - периодические кратковременные дежурства в организации в период осуществления образовательного процесса, которые при необходимости организуются в целях подготовки к проведению занятий, наблюдения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:rsidR="00B63C05" w:rsidRPr="00686984" w:rsidRDefault="00B63C05" w:rsidP="00686984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firstLine="540"/>
        <w:jc w:val="both"/>
        <w:rPr>
          <w:i/>
        </w:rPr>
      </w:pPr>
      <w:r w:rsidRPr="00686984">
        <w:rPr>
          <w:i/>
        </w:rPr>
        <w:t>Важно! При составлении графика дежурств в организации работников, ведущих преподавательскую работу, в период проведения занятий, до их начала и после окончания занятий, учитываются: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сменность работы организации;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режим рабочего времени каждого работника, ведущего преподавательскую работу, в соответствии с расписанием занятий, общим планом мероприятий;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другие особенности работы.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В дни работы работники, ведущие преподавательскую работу, привлекаются к дежурству в организации не ранее чем за 20 минут до начала занятий и не позднее 20 минут после окончания их последнего занятия.</w:t>
      </w:r>
    </w:p>
    <w:p w:rsidR="00B63C05" w:rsidRPr="00686984" w:rsidRDefault="00B63C05" w:rsidP="00686984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firstLine="540"/>
        <w:jc w:val="both"/>
        <w:rPr>
          <w:i/>
        </w:rPr>
      </w:pPr>
      <w:r w:rsidRPr="00686984">
        <w:rPr>
          <w:i/>
        </w:rPr>
        <w:t xml:space="preserve">Важно! В дни недели (периоды времени, в течение которых функционирует </w:t>
      </w:r>
      <w:r w:rsidRPr="00686984">
        <w:rPr>
          <w:i/>
        </w:rPr>
        <w:lastRenderedPageBreak/>
        <w:t>организация), свободные для работников, ведущих преподавательскую работу,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оплату, обязательное присутствие в организации не требуется.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Режим рабочего времени учителей, осуществляющих обучение детей на дому в соответствии с медицинским заключением, в каникулярное время определяется с учетом количества часов указанного обучения таких детей, установленного им до начала каникул.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Режим рабочего времени руководителей образовательных организаций в каникулярное время, не совпадающее с их отпуском, определяется в пределах продолжительности рабочего времени, установленной по занимаемой должности.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Режим рабочего времени педагогических работников и иных работников, привлекаемых с их письменного согласия в каникулярное время, не совпадающее с их отпуском, к работе в той же местности в организациях, осуществляющих лечение, оздоровление и (или) отдых, в организациях, осуществляющих социальное обслуживание, определяется в порядке и на условиях, предусмотренных для режима рабочего времени педагогических работников в каникулярное время.</w:t>
      </w:r>
    </w:p>
    <w:p w:rsidR="00B63C05" w:rsidRDefault="00D93316" w:rsidP="00B63C05">
      <w:pPr>
        <w:pStyle w:val="ConsPlusNormal"/>
        <w:spacing w:before="240"/>
        <w:ind w:firstLine="540"/>
        <w:jc w:val="both"/>
      </w:pPr>
      <w:hyperlink r:id="rId24" w:history="1">
        <w:r w:rsidR="00B63C05">
          <w:rPr>
            <w:color w:val="0000FF"/>
          </w:rPr>
          <w:t>Приказом</w:t>
        </w:r>
      </w:hyperlink>
      <w:r w:rsidR="00B63C05">
        <w:t xml:space="preserve"> </w:t>
      </w:r>
      <w:proofErr w:type="spellStart"/>
      <w:r w:rsidR="00B63C05">
        <w:t>Минобрнауки</w:t>
      </w:r>
      <w:proofErr w:type="spellEnd"/>
      <w:r w:rsidR="00B63C05">
        <w:t xml:space="preserve"> России от 11.05.2016 N 536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деятельность" установлены особенности режима рабочего времени педагогических работников и иных работников организаций, осуществляющих лечение, оздоровление и (или) отдых, организаций, осуществляющих социальное обслуживание, педагогических работников, отнесенных к профессорско-преподавательскому составу организаций, реализующих образовательные программы высшего образования и дополнительные профессиональные программы, педагогов-психологов, а также воспитателей в дошкольных образовательных организациях (группах) с 12-часовым пребыванием.</w:t>
      </w:r>
    </w:p>
    <w:p w:rsidR="00B63C05" w:rsidRDefault="00B63C05" w:rsidP="00B63C05">
      <w:pPr>
        <w:pStyle w:val="ConsPlusNormal"/>
        <w:ind w:firstLine="540"/>
        <w:jc w:val="both"/>
      </w:pPr>
    </w:p>
    <w:p w:rsidR="00B63C05" w:rsidRDefault="00B63C05" w:rsidP="00B63C05">
      <w:pPr>
        <w:pStyle w:val="ConsPlusTitle"/>
        <w:ind w:firstLine="540"/>
        <w:jc w:val="both"/>
        <w:outlineLvl w:val="1"/>
      </w:pPr>
      <w:r>
        <w:t>4. Разделение рабочего дня на части.</w:t>
      </w:r>
    </w:p>
    <w:p w:rsidR="00B63C05" w:rsidRPr="00686984" w:rsidRDefault="00B63C05" w:rsidP="00686984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firstLine="540"/>
        <w:jc w:val="both"/>
        <w:rPr>
          <w:i/>
        </w:rPr>
      </w:pPr>
      <w:r w:rsidRPr="00686984">
        <w:rPr>
          <w:i/>
        </w:rPr>
        <w:t>Важно! При составлении графиков работы педагогических и иных работников перерывы в рабочем времени, составляющие более двух часов подряд, не связанные с их отдыхом и приемом пищи, не допускаются.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В исключительных случаях в организации с круглосуточным пребыванием обучающихся, в которых чередуется воспитательная и учебная деятельность в течение дня в пределах установленной нормы часов, работодатель с учетом мнения выборного органа первичной профсоюзной организации или иного представительного органа работников (при наличии такого представительного органа) устанавливает локальным нормативным актом для воспитателей, осуществляющих педагогическую работу в группах обучающихся школьного возраста, режим рабочего дня с разделением его на части с перерывом, составляющим два и более часа подряд, с соответствующей компенсацией такого неудобного режима работы в порядке и размерах, предусматриваемых коллективным договором.</w:t>
      </w:r>
    </w:p>
    <w:p w:rsidR="00B63C05" w:rsidRPr="00686984" w:rsidRDefault="00B63C05" w:rsidP="00686984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firstLine="540"/>
        <w:jc w:val="both"/>
        <w:rPr>
          <w:i/>
        </w:rPr>
      </w:pPr>
      <w:r w:rsidRPr="00686984">
        <w:rPr>
          <w:i/>
        </w:rPr>
        <w:lastRenderedPageBreak/>
        <w:t>Важно! Время указанного перерыва в рабочее время не включается.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Важно! Перерывы в работе, образующиеся в связи с выполнением воспитателями педагогической работы сверх установленных норм, к режиму рабочего дня с разделением его на части не относятся.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В целях экономии времени воспитателей целесообразно предусматривать вместо режима рабочего времени с разделением его на части с перерывом более двух часов режим их работы с разной ежедневной продолжительностью рабочего времени в утренние часы до начала занятий у обучающихся и в часы после их окончания, имея в виду установление суммированного учета рабочего времени, с тем чтобы общая продолжительность рабочего времени в неделю (месяц, квартал) не превышала среднемесячной нормы часов за учетный период.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При составлении расписаний занятий организация обязана исключить нерациональные затраты времени работников, ведущих преподавательскую работу, с тем чтобы не нарушалась их непрерывная последовательность и не образовывались длительные перерывы между каждым занятием, которые для них рабочим временем не являются в отличие от коротких перерывов (перемен), установленных для обучающихся.</w:t>
      </w:r>
    </w:p>
    <w:p w:rsidR="00B63C05" w:rsidRPr="00686984" w:rsidRDefault="00B63C05" w:rsidP="00686984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firstLine="540"/>
        <w:jc w:val="both"/>
        <w:rPr>
          <w:i/>
        </w:rPr>
      </w:pPr>
      <w:r w:rsidRPr="00686984">
        <w:rPr>
          <w:i/>
        </w:rPr>
        <w:t>Важно! Длительные перерывы между занятиями при составлении расписания допускаются только по письменному заявлению работников, ведущих преподавательскую работу.</w:t>
      </w:r>
    </w:p>
    <w:p w:rsidR="00B63C05" w:rsidRDefault="00B63C05" w:rsidP="00B63C05">
      <w:pPr>
        <w:pStyle w:val="ConsPlusNormal"/>
        <w:ind w:firstLine="540"/>
        <w:jc w:val="both"/>
      </w:pPr>
    </w:p>
    <w:p w:rsidR="00B63C05" w:rsidRDefault="00B63C05" w:rsidP="00B63C05">
      <w:pPr>
        <w:pStyle w:val="ConsPlusTitle"/>
        <w:ind w:firstLine="540"/>
        <w:jc w:val="both"/>
        <w:outlineLvl w:val="1"/>
      </w:pPr>
      <w:r>
        <w:t>5. Работа по совместительству.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Педагогические работники вправе осуществлять работу по совместительству - выполнение другой регулярной оплачиваемой работы на условиях трудового договора в свободное от основной работы время по месту их основной работы или в других организациях.</w:t>
      </w:r>
    </w:p>
    <w:p w:rsidR="00B63C05" w:rsidRPr="00686984" w:rsidRDefault="00B63C05" w:rsidP="00686984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firstLine="540"/>
        <w:jc w:val="both"/>
        <w:rPr>
          <w:i/>
        </w:rPr>
      </w:pPr>
      <w:r w:rsidRPr="00686984">
        <w:rPr>
          <w:i/>
        </w:rPr>
        <w:t>Важно! Продолжительность работы по совместительству педагогических работников в течение месяца устанавливается по соглашению между работником и работодателем, и по каждому трудовому договору она не может превышать: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для педагогических работников (в том числе тренеров-преподавателей, тренеров), у которых половина месячной нормы рабочего времени по основной работе составляет менее 16 часов в неделю, - 16 часов работы в неделю;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- для других категорий педагогических работников - половины месячной нормы рабочего времени, исчисленной из установленной продолжительности рабочей недели.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Педагогическая работа высококвалифицированных специалистов на условиях совместительства с согласия работодателя может осуществляться в образовательных учреждениях повышения квалификации и переподготовки кадров в основное рабочее время с сохранением заработной платы по основному месту работы.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Не считаются совместительством и не требуют заключения (оформления) трудового договора следующие виды работ: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а) литературная работа, в том числе работа по редактированию, переводу и рецензированию отдельных произведений, научная и иная творческая деятельность без занятия штатной должности;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bookmarkStart w:id="3" w:name="Par3967"/>
      <w:bookmarkEnd w:id="3"/>
      <w:r>
        <w:lastRenderedPageBreak/>
        <w:t>б) педагогическая работа на условиях почасовой оплаты в объеме не более 300 часов в год;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в) осуществление консультирования высококвалифицированными специалистами в учреждениях и иных организациях в объеме не более 300 часов в год;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г) осуществление работниками, не состоящими в штате учреждения (организации), руководства аспирантами и докторантами, а также заведование кафедрой, руководство факультетом образовательного учреждения с дополнительной оплатой по соглашению между работником и работодателем;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д) педагогическая работа в одном и том же учреждении начального или среднего профессионального образования, в дошкольном образовательном учреждении, в образовательном учреждении общего образования, учреждении дополнительного образования детей и ином детском учреждении с дополнительной оплатой;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е) работа без занятия штатной должности в том же учреждении и иной организации, в том числе выполнение педагогическими работниками образовательных учреждений обязанностей по заведованию кабинетами, лабораториями и отделениями, преподавательская работа руководящих и других работников образовательных учреждений, руководство предметными и цикловыми комиссиями, работа по руководству производственным обучением и практикой студентов и иных обучающихся и др.;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bookmarkStart w:id="4" w:name="Par3972"/>
      <w:bookmarkEnd w:id="4"/>
      <w:r>
        <w:t>ж) работа в том же образовательном учреждении или ином детском учреждении сверх установленной нормы часов педагогической работы за ставку заработной платы педагогических работников;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з) работа по организации и проведению экскурсий на условиях почасовой или сдельной оплаты без занятия штатной должности.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 w:rsidRPr="00686984">
        <w:rPr>
          <w:i/>
          <w:bdr w:val="single" w:sz="4" w:space="0" w:color="auto"/>
        </w:rPr>
        <w:t xml:space="preserve">Важно! Выполнение работ, указанных в </w:t>
      </w:r>
      <w:hyperlink w:anchor="Par3967" w:tooltip="б) педагогическая работа на условиях почасовой оплаты в объеме не более 300 часов в год;" w:history="1">
        <w:r w:rsidRPr="00686984">
          <w:rPr>
            <w:i/>
            <w:color w:val="0000FF"/>
            <w:bdr w:val="single" w:sz="4" w:space="0" w:color="auto"/>
          </w:rPr>
          <w:t>подпунктах "б"</w:t>
        </w:r>
      </w:hyperlink>
      <w:r w:rsidRPr="00686984">
        <w:rPr>
          <w:i/>
          <w:bdr w:val="single" w:sz="4" w:space="0" w:color="auto"/>
        </w:rPr>
        <w:t xml:space="preserve"> - </w:t>
      </w:r>
      <w:hyperlink w:anchor="Par3972" w:tooltip="ж) работа в том же образовательном учреждении или ином детском учреждении сверх установленной нормы часов педагогической работы за ставку заработной платы педагогических работников;" w:history="1">
        <w:r w:rsidRPr="00686984">
          <w:rPr>
            <w:i/>
            <w:color w:val="0000FF"/>
            <w:bdr w:val="single" w:sz="4" w:space="0" w:color="auto"/>
          </w:rPr>
          <w:t>"ж"</w:t>
        </w:r>
      </w:hyperlink>
      <w:r w:rsidRPr="00686984">
        <w:rPr>
          <w:i/>
          <w:bdr w:val="single" w:sz="4" w:space="0" w:color="auto"/>
        </w:rPr>
        <w:t>, допускается в основное рабочее время с согласия работодателя</w:t>
      </w:r>
      <w:r>
        <w:t>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>Объем учебной нагрузки при работе по совместительству у того же и (или) у другого работодателя на должностях профессорско-преподавательского состава не должен превышать половины от верхнего предела учебной нагрузки.</w:t>
      </w:r>
    </w:p>
    <w:p w:rsidR="00B63C05" w:rsidRDefault="00B63C05" w:rsidP="00B63C05">
      <w:pPr>
        <w:pStyle w:val="ConsPlusNormal"/>
        <w:spacing w:before="240"/>
        <w:ind w:firstLine="540"/>
        <w:jc w:val="both"/>
      </w:pPr>
      <w:r>
        <w:t xml:space="preserve">Учет рабочего времени педагогических работников государственных (муниципальных) учреждений ведут с помощью унифицированной </w:t>
      </w:r>
      <w:hyperlink r:id="rId25" w:history="1">
        <w:r>
          <w:rPr>
            <w:color w:val="0000FF"/>
          </w:rPr>
          <w:t>формы 0504421</w:t>
        </w:r>
      </w:hyperlink>
      <w:r>
        <w:t xml:space="preserve">, утвержденной приказом Минфина России от 30.03.2015 N 52н. В остальных случаях используют унифицированные </w:t>
      </w:r>
      <w:hyperlink r:id="rId26" w:history="1">
        <w:r>
          <w:rPr>
            <w:color w:val="0000FF"/>
          </w:rPr>
          <w:t>формы N Т-12</w:t>
        </w:r>
      </w:hyperlink>
      <w:r>
        <w:t xml:space="preserve"> или </w:t>
      </w:r>
      <w:hyperlink r:id="rId27" w:history="1">
        <w:r>
          <w:rPr>
            <w:color w:val="0000FF"/>
          </w:rPr>
          <w:t>N Т-13</w:t>
        </w:r>
      </w:hyperlink>
      <w:r>
        <w:t>, утвержденные постановлением Госкомстата России от 05.01.2004 N 1.</w:t>
      </w:r>
    </w:p>
    <w:p w:rsidR="00B63C05" w:rsidRDefault="00B63C05" w:rsidP="00B63C05">
      <w:pPr>
        <w:pStyle w:val="ConsPlusNormal"/>
        <w:jc w:val="both"/>
      </w:pPr>
    </w:p>
    <w:p w:rsidR="00F32095" w:rsidRDefault="00F32095"/>
    <w:sectPr w:rsidR="00F32095" w:rsidSect="007741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316" w:rsidRDefault="00D93316">
      <w:pPr>
        <w:spacing w:after="0" w:line="240" w:lineRule="auto"/>
      </w:pPr>
      <w:r>
        <w:separator/>
      </w:r>
    </w:p>
  </w:endnote>
  <w:endnote w:type="continuationSeparator" w:id="0">
    <w:p w:rsidR="00D93316" w:rsidRDefault="00D93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4544625"/>
      <w:docPartObj>
        <w:docPartGallery w:val="Page Numbers (Bottom of Page)"/>
        <w:docPartUnique/>
      </w:docPartObj>
    </w:sdtPr>
    <w:sdtEndPr/>
    <w:sdtContent>
      <w:p w:rsidR="00F41C20" w:rsidRDefault="007741F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2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1C20" w:rsidRDefault="00D933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316" w:rsidRDefault="00D93316">
      <w:pPr>
        <w:spacing w:after="0" w:line="240" w:lineRule="auto"/>
      </w:pPr>
      <w:r>
        <w:separator/>
      </w:r>
    </w:p>
  </w:footnote>
  <w:footnote w:type="continuationSeparator" w:id="0">
    <w:p w:rsidR="00D93316" w:rsidRDefault="00D93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05"/>
    <w:rsid w:val="00686984"/>
    <w:rsid w:val="007741F6"/>
    <w:rsid w:val="009C420D"/>
    <w:rsid w:val="00A127AB"/>
    <w:rsid w:val="00B63C05"/>
    <w:rsid w:val="00C83DF3"/>
    <w:rsid w:val="00D93316"/>
    <w:rsid w:val="00F32095"/>
    <w:rsid w:val="00FA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C5782-C929-470B-B2D6-0698B554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C05"/>
  </w:style>
  <w:style w:type="paragraph" w:styleId="1">
    <w:name w:val="heading 1"/>
    <w:basedOn w:val="a"/>
    <w:next w:val="a"/>
    <w:link w:val="10"/>
    <w:qFormat/>
    <w:rsid w:val="00FA340B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FA340B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A340B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FA340B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FA340B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FA340B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lang w:eastAsia="ar-SA"/>
    </w:rPr>
  </w:style>
  <w:style w:type="paragraph" w:styleId="7">
    <w:name w:val="heading 7"/>
    <w:basedOn w:val="a"/>
    <w:next w:val="a"/>
    <w:link w:val="70"/>
    <w:qFormat/>
    <w:rsid w:val="00FA340B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FA340B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FA340B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3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63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A340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A340B"/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A340B"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FA340B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FA340B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FA340B"/>
    <w:rPr>
      <w:rFonts w:ascii="Times New Roman" w:eastAsia="Times New Roman" w:hAnsi="Times New Roman" w:cs="Times New Roman"/>
      <w:b/>
      <w:bCs/>
      <w:color w:val="000000"/>
      <w:lang w:eastAsia="ar-SA"/>
    </w:rPr>
  </w:style>
  <w:style w:type="character" w:customStyle="1" w:styleId="70">
    <w:name w:val="Заголовок 7 Знак"/>
    <w:basedOn w:val="a0"/>
    <w:link w:val="7"/>
    <w:rsid w:val="00FA340B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FA340B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FA340B"/>
    <w:rPr>
      <w:rFonts w:ascii="Arial" w:eastAsia="Times New Roman" w:hAnsi="Arial" w:cs="Arial"/>
      <w:color w:val="000000"/>
      <w:lang w:eastAsia="ar-SA"/>
    </w:rPr>
  </w:style>
  <w:style w:type="paragraph" w:styleId="a3">
    <w:name w:val="footer"/>
    <w:basedOn w:val="a"/>
    <w:link w:val="a4"/>
    <w:uiPriority w:val="99"/>
    <w:unhideWhenUsed/>
    <w:rsid w:val="00FA3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A340B"/>
  </w:style>
  <w:style w:type="paragraph" w:styleId="a5">
    <w:name w:val="Balloon Text"/>
    <w:basedOn w:val="a"/>
    <w:link w:val="a6"/>
    <w:uiPriority w:val="99"/>
    <w:semiHidden/>
    <w:unhideWhenUsed/>
    <w:rsid w:val="00774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4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login.consultant.ru/link/?req=doc&amp;base=LAW&amp;n=375352&amp;date=29.07.2022&amp;dst=100020&amp;field=134" TargetMode="External"/><Relationship Id="rId18" Type="http://schemas.openxmlformats.org/officeDocument/2006/relationships/hyperlink" Target="https://login.consultant.ru/link/?req=doc&amp;base=LAW&amp;n=200485&amp;date=29.07.2022&amp;dst=100011&amp;field=134" TargetMode="External"/><Relationship Id="rId26" Type="http://schemas.openxmlformats.org/officeDocument/2006/relationships/hyperlink" Target="https://login.consultant.ru/link/?req=doc&amp;base=LAW&amp;n=47274&amp;date=29.07.2022&amp;dst=100296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25102&amp;date=29.07.2022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199695&amp;date=29.07.2022" TargetMode="External"/><Relationship Id="rId17" Type="http://schemas.openxmlformats.org/officeDocument/2006/relationships/hyperlink" Target="https://login.consultant.ru/link/?req=doc&amp;base=LAW&amp;n=200485&amp;date=29.07.2022" TargetMode="External"/><Relationship Id="rId25" Type="http://schemas.openxmlformats.org/officeDocument/2006/relationships/hyperlink" Target="https://login.consultant.ru/link/?req=doc&amp;base=LAW&amp;n=362627&amp;date=29.07.2022&amp;dst=101786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203805&amp;date=29.07.2022&amp;dst=100010&amp;field=134" TargetMode="External"/><Relationship Id="rId20" Type="http://schemas.openxmlformats.org/officeDocument/2006/relationships/hyperlink" Target="https://login.consultant.ru/link/?req=doc&amp;base=LAW&amp;n=42567&amp;date=29.07.2022&amp;dst=100023&amp;field=13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9129&amp;date=29.07.2022&amp;dst=100011&amp;field=134" TargetMode="External"/><Relationship Id="rId24" Type="http://schemas.openxmlformats.org/officeDocument/2006/relationships/hyperlink" Target="https://login.consultant.ru/link/?req=doc&amp;base=LAW&amp;n=198999&amp;date=29.07.202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74722&amp;date=29.07.2022" TargetMode="External"/><Relationship Id="rId23" Type="http://schemas.openxmlformats.org/officeDocument/2006/relationships/hyperlink" Target="https://login.consultant.ru/link/?req=doc&amp;base=LAW&amp;n=198999&amp;date=29.07.202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15215&amp;date=29.07.2022" TargetMode="External"/><Relationship Id="rId19" Type="http://schemas.openxmlformats.org/officeDocument/2006/relationships/hyperlink" Target="https://login.consultant.ru/link/?req=doc&amp;base=LAW&amp;n=325102&amp;date=29.07.2022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LAW&amp;n=422040&amp;date=29.07.2022&amp;dst=100557&amp;field=134" TargetMode="External"/><Relationship Id="rId22" Type="http://schemas.openxmlformats.org/officeDocument/2006/relationships/hyperlink" Target="https://login.consultant.ru/link/?req=doc&amp;base=LAW&amp;n=198999&amp;date=29.07.2022" TargetMode="External"/><Relationship Id="rId27" Type="http://schemas.openxmlformats.org/officeDocument/2006/relationships/hyperlink" Target="https://login.consultant.ru/link/?req=doc&amp;base=LAW&amp;n=47274&amp;date=29.07.2022&amp;dst=10035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21</Pages>
  <Words>7419</Words>
  <Characters>42290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2022-07-29T07:25:00Z</cp:lastPrinted>
  <dcterms:created xsi:type="dcterms:W3CDTF">2022-07-29T05:56:00Z</dcterms:created>
  <dcterms:modified xsi:type="dcterms:W3CDTF">2022-09-23T08:38:00Z</dcterms:modified>
</cp:coreProperties>
</file>