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C5" w:rsidRPr="00E051E0" w:rsidRDefault="004C3CC5" w:rsidP="004C3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-25"/>
        <w:tblW w:w="1119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5C5AED" w:rsidTr="005C5AED">
        <w:trPr>
          <w:trHeight w:val="395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ED" w:rsidRDefault="005C5AED" w:rsidP="005C5AED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5C5AED" w:rsidTr="00F47401">
              <w:trPr>
                <w:trHeight w:val="3036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5AED" w:rsidRDefault="005C5AED" w:rsidP="005C5AED">
                  <w:pPr>
                    <w:pStyle w:val="ConsPlusNormal"/>
                    <w:framePr w:hSpace="180" w:wrap="around" w:vAnchor="text" w:hAnchor="margin" w:xAlign="center" w:y="-25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CF086DA" wp14:editId="227234C3">
                        <wp:extent cx="1798320" cy="1973580"/>
                        <wp:effectExtent l="0" t="0" r="0" b="7620"/>
                        <wp:docPr id="1" name="Рисунок 1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125ECEF8" wp14:editId="5A36C76D">
                        <wp:extent cx="1036320" cy="1501140"/>
                        <wp:effectExtent l="0" t="0" r="0" b="3810"/>
                        <wp:docPr id="2" name="Рисунок 2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AED" w:rsidRDefault="005C5AED" w:rsidP="005C5AED">
                  <w:pPr>
                    <w:framePr w:hSpace="180" w:wrap="around" w:vAnchor="text" w:hAnchor="margin" w:xAlign="center" w:y="-25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5C5AED" w:rsidRPr="006355F5" w:rsidRDefault="005C5AED" w:rsidP="005C5AED">
                  <w:pPr>
                    <w:framePr w:hSpace="180" w:wrap="around" w:vAnchor="text" w:hAnchor="margin" w:xAlign="center" w:y="-25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5C5AED" w:rsidRDefault="005C5AED" w:rsidP="005C5AED">
                  <w:pPr>
                    <w:pStyle w:val="ConsPlusTitle"/>
                    <w:framePr w:hSpace="180" w:wrap="around" w:vAnchor="text" w:hAnchor="margin" w:xAlign="center" w:y="-25"/>
                    <w:jc w:val="center"/>
                  </w:pPr>
                </w:p>
                <w:p w:rsidR="005C5AED" w:rsidRPr="00A037AE" w:rsidRDefault="005C5AED" w:rsidP="005C5AED">
                  <w:pPr>
                    <w:pStyle w:val="ConsPlusTitle"/>
                    <w:framePr w:hSpace="180" w:wrap="around" w:vAnchor="text" w:hAnchor="margin" w:xAlign="center" w:y="-25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9" w:history="1">
                    <w:r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5C5AED" w:rsidRPr="00A037AE" w:rsidRDefault="005C5AED" w:rsidP="005C5AED">
                  <w:pPr>
                    <w:pStyle w:val="ConsPlusTitle"/>
                    <w:framePr w:hSpace="180" w:wrap="around" w:vAnchor="text" w:hAnchor="margin" w:xAlign="center" w:y="-25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5C5AED" w:rsidRDefault="005C5AED" w:rsidP="005C5AED">
                  <w:pPr>
                    <w:pStyle w:val="ConsPlusTitle"/>
                    <w:framePr w:hSpace="180" w:wrap="around" w:vAnchor="text" w:hAnchor="margin" w:xAlign="center" w:y="-25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 w:val="32"/>
                      <w:szCs w:val="32"/>
                      <w:lang w:eastAsia="en-US"/>
                    </w:rPr>
                    <w:t>59</w:t>
                  </w:r>
                </w:p>
                <w:p w:rsidR="005C5AED" w:rsidRPr="00A037AE" w:rsidRDefault="005C5AED" w:rsidP="005C5AED">
                  <w:pPr>
                    <w:pStyle w:val="ConsPlusTitle"/>
                    <w:framePr w:hSpace="180" w:wrap="around" w:vAnchor="text" w:hAnchor="margin" w:xAlign="center" w:y="-25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</w:p>
                <w:p w:rsidR="005C5AED" w:rsidRPr="004C3CC5" w:rsidRDefault="005C5AED" w:rsidP="005C5AED">
                  <w:pPr>
                    <w:framePr w:hSpace="180" w:wrap="around" w:vAnchor="text" w:hAnchor="margin" w:xAlign="center" w:y="-25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 w:rsidRPr="004C3CC5"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 </w:t>
                  </w:r>
                  <w:r w:rsidRPr="004C3CC5">
                    <w:rPr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  <w:t>Тождество «</w:t>
                  </w:r>
                  <w:r w:rsidRPr="0073727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  <w:lang w:eastAsia="ru-RU"/>
                    </w:rPr>
                    <w:t>инструктор</w:t>
                  </w:r>
                  <w:r w:rsidRPr="004C3CC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  <w:lang w:eastAsia="ru-RU"/>
                    </w:rPr>
                    <w:t>а</w:t>
                  </w:r>
                  <w:r w:rsidRPr="0073727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  <w:lang w:eastAsia="ru-RU"/>
                    </w:rPr>
                    <w:t xml:space="preserve"> по физической культуре</w:t>
                  </w:r>
                  <w:r w:rsidRPr="004C3CC5">
                    <w:rPr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  <w:t>» -«воспитателю»</w:t>
                  </w:r>
                </w:p>
                <w:p w:rsidR="005C5AED" w:rsidRPr="00A24C87" w:rsidRDefault="005C5AED" w:rsidP="005C5AED">
                  <w:pPr>
                    <w:pStyle w:val="Default"/>
                    <w:framePr w:hSpace="180" w:wrap="around" w:vAnchor="text" w:hAnchor="margin" w:xAlign="center" w:y="-25"/>
                    <w:jc w:val="center"/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</w:p>
              </w:tc>
            </w:tr>
          </w:tbl>
          <w:p w:rsidR="005C5AED" w:rsidRDefault="005C5AED" w:rsidP="005C5AED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C5AED" w:rsidTr="005C5AED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ED" w:rsidRPr="00737276" w:rsidRDefault="005C5AED" w:rsidP="005C5AED">
            <w:pPr>
              <w:shd w:val="clear" w:color="auto" w:fill="FFFFFF"/>
              <w:spacing w:before="16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7372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Приказ Минтруда России от 21.11.2023 N 819н "Об установлении тождества наименования должности "инструктор по физической культуре" (в дошкольном образовательном учреждении) наименованию должности "воспитатель" (Зарегистрировано в Минюсте России 15.12.2023 N 76426)</w:t>
            </w:r>
          </w:p>
          <w:p w:rsidR="005C5AED" w:rsidRPr="00737276" w:rsidRDefault="005C5AED" w:rsidP="005C5AE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Минюсте России 15 декабря 2023 г. N 76426</w:t>
            </w:r>
          </w:p>
          <w:p w:rsidR="005C5AED" w:rsidRPr="00737276" w:rsidRDefault="005C5AED" w:rsidP="005C5AED">
            <w:pPr>
              <w:shd w:val="clear" w:color="auto" w:fill="FFFFFF"/>
              <w:spacing w:before="765" w:after="18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rect id="_x0000_i1025" style="width:0;height:0" o:hralign="center" o:hrstd="t" o:hr="t" fillcolor="#a0a0a0" stroked="f"/>
              </w:pict>
            </w:r>
          </w:p>
          <w:p w:rsidR="005C5AED" w:rsidRPr="00737276" w:rsidRDefault="005C5AED" w:rsidP="005C5AED">
            <w:pPr>
              <w:shd w:val="clear" w:color="auto" w:fill="FFFFFF"/>
              <w:spacing w:before="210" w:line="36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 </w:t>
            </w:r>
            <w:hyperlink r:id="rId10" w:anchor="dst100082" w:history="1">
              <w:r w:rsidRPr="00737276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пунктом 2</w:t>
              </w:r>
            </w:hyperlink>
            <w:r w:rsidRPr="0073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постановления Правительства Российской Федерации от 11 июля 2002 г. N 516 "Об утверждении Правил исчисления периодов работы, дающей право на досрочное назначение трудовой пенсии по старости в соответствии со статьями 27 и 28 Федерального закона "О трудовых пенсиях в Российской Федерации" и </w:t>
            </w:r>
            <w:hyperlink r:id="rId11" w:anchor="dst100090" w:history="1">
              <w:r w:rsidRPr="00737276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подпунктом 5.2.72 пункта 5</w:t>
              </w:r>
            </w:hyperlink>
            <w:r w:rsidRPr="0073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      </w:r>
          </w:p>
          <w:p w:rsidR="005C5AED" w:rsidRPr="00737276" w:rsidRDefault="005C5AED" w:rsidP="005C5AED">
            <w:pPr>
              <w:shd w:val="clear" w:color="auto" w:fill="FFFFFF"/>
              <w:spacing w:before="210" w:line="36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Установить по согласованию с Фондом пенсионного и социального страхования Российской Федерации тождество наименования должности "инструктор по физической культуре" (в дошкольном образовательном учреждении) наименованию должности "воспитатель", предусмотренному </w:t>
            </w:r>
            <w:hyperlink r:id="rId12" w:anchor="dst100019" w:history="1">
              <w:r w:rsidRPr="00737276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разделом</w:t>
              </w:r>
            </w:hyperlink>
            <w:r w:rsidRPr="0073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"Наименование должностей" Списка должностей и учреждений, работа в которых засчитывается в стаж работы, дающей право на досрочное назначение трудовой пенсии по старости лицам, осуществлявшим педагогическую деятельность в учреждениях для детей, в соответствии с подпунктом 19 пункта 1 статьи 27 Федерального закона "О трудовых пенсиях в Российской Федерации", утвержденного постановлением Правительства Российской Федерации от 29 октября 2002 г. N 781.</w:t>
            </w:r>
          </w:p>
          <w:p w:rsidR="005C5AED" w:rsidRPr="00737276" w:rsidRDefault="005C5AED" w:rsidP="005C5AED">
            <w:pPr>
              <w:shd w:val="clear" w:color="auto" w:fill="FFFFFF"/>
              <w:spacing w:line="3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</w:t>
            </w:r>
          </w:p>
          <w:p w:rsidR="005C5AED" w:rsidRDefault="005C5AED" w:rsidP="005C5AED">
            <w:pPr>
              <w:shd w:val="clear" w:color="auto" w:fill="FFFFFF"/>
              <w:spacing w:line="3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А.О.КОТЯКОВ</w:t>
            </w:r>
          </w:p>
          <w:p w:rsidR="005C5AED" w:rsidRDefault="005C5AED" w:rsidP="005C5AED">
            <w:pPr>
              <w:shd w:val="clear" w:color="auto" w:fill="FFFFFF"/>
              <w:spacing w:line="3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5AED" w:rsidRPr="00DF1691" w:rsidRDefault="005C5AED" w:rsidP="005C5A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AED" w:rsidTr="005C5AED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ED" w:rsidRDefault="005C5AED" w:rsidP="005C5A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C5AED" w:rsidRPr="00D52B05" w:rsidRDefault="005C5AED" w:rsidP="005C5A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5C5AED" w:rsidRPr="00D52B05" w:rsidRDefault="005C5AED" w:rsidP="005C5A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.ф</w:t>
            </w:r>
            <w:proofErr w:type="gram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57-64-69,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</w:p>
          <w:p w:rsidR="005C5AED" w:rsidRPr="00D52B05" w:rsidRDefault="005C5AED" w:rsidP="005C5A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декабрь, 2023</w:t>
            </w:r>
          </w:p>
          <w:p w:rsidR="005C5AED" w:rsidRDefault="005C5AED" w:rsidP="005C5A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3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4C3CC5" w:rsidRPr="00E051E0" w:rsidRDefault="004C3CC5" w:rsidP="004C3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C3CC5" w:rsidRPr="00E051E0" w:rsidSect="008E1516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576" w:rsidRDefault="00EB0576" w:rsidP="005C5AED">
      <w:pPr>
        <w:spacing w:after="0" w:line="240" w:lineRule="auto"/>
      </w:pPr>
      <w:r>
        <w:separator/>
      </w:r>
    </w:p>
  </w:endnote>
  <w:endnote w:type="continuationSeparator" w:id="0">
    <w:p w:rsidR="00EB0576" w:rsidRDefault="00EB0576" w:rsidP="005C5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576" w:rsidRDefault="00EB0576" w:rsidP="005C5AED">
      <w:pPr>
        <w:spacing w:after="0" w:line="240" w:lineRule="auto"/>
      </w:pPr>
      <w:r>
        <w:separator/>
      </w:r>
    </w:p>
  </w:footnote>
  <w:footnote w:type="continuationSeparator" w:id="0">
    <w:p w:rsidR="00EB0576" w:rsidRDefault="00EB0576" w:rsidP="005C5A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C5"/>
    <w:rsid w:val="003148EC"/>
    <w:rsid w:val="004C3CC5"/>
    <w:rsid w:val="005C5AED"/>
    <w:rsid w:val="0082354A"/>
    <w:rsid w:val="00CB0697"/>
    <w:rsid w:val="00EB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C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C3C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4C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3CC5"/>
    <w:rPr>
      <w:color w:val="0000FF"/>
      <w:u w:val="single"/>
    </w:rPr>
  </w:style>
  <w:style w:type="paragraph" w:customStyle="1" w:styleId="Default">
    <w:name w:val="Default"/>
    <w:rsid w:val="004C3CC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0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69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5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5AED"/>
  </w:style>
  <w:style w:type="paragraph" w:styleId="a9">
    <w:name w:val="footer"/>
    <w:basedOn w:val="a"/>
    <w:link w:val="aa"/>
    <w:uiPriority w:val="99"/>
    <w:unhideWhenUsed/>
    <w:rsid w:val="005C5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5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C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C3C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4C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3CC5"/>
    <w:rPr>
      <w:color w:val="0000FF"/>
      <w:u w:val="single"/>
    </w:rPr>
  </w:style>
  <w:style w:type="paragraph" w:customStyle="1" w:styleId="Default">
    <w:name w:val="Default"/>
    <w:rsid w:val="004C3CC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0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69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5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5AED"/>
  </w:style>
  <w:style w:type="paragraph" w:styleId="a9">
    <w:name w:val="footer"/>
    <w:basedOn w:val="a"/>
    <w:link w:val="aa"/>
    <w:uiPriority w:val="99"/>
    <w:unhideWhenUsed/>
    <w:rsid w:val="005C5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5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eseur.ru/kalug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consultant.ru/document/cons_doc_LAW_88180/e1e14facbb328ef3eb0cdaf19cc22aa4d6d6e9f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39950/db2612f14c3e99cfba6aa7dc4e73dfb7da408f55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144205/92d969e26a4326c5d02fa79b8f9cf4994ee5633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eur.ru/kalug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ЛУКОМОРЬЕ</cp:lastModifiedBy>
  <cp:revision>3</cp:revision>
  <dcterms:created xsi:type="dcterms:W3CDTF">2024-01-18T08:28:00Z</dcterms:created>
  <dcterms:modified xsi:type="dcterms:W3CDTF">2024-01-18T08:30:00Z</dcterms:modified>
</cp:coreProperties>
</file>